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70580" w14:textId="591F5E91" w:rsidR="00FB22D0" w:rsidRPr="00DA691E" w:rsidRDefault="27430227" w:rsidP="586EC972">
      <w:pPr>
        <w:rPr>
          <w:rFonts w:ascii="Tahoma" w:eastAsia="Tahoma" w:hAnsi="Tahoma" w:cs="Tahoma"/>
          <w:b/>
          <w:bCs/>
          <w:color w:val="000000" w:themeColor="text1"/>
          <w:sz w:val="20"/>
          <w:szCs w:val="20"/>
          <w:lang w:bidi="th-TH"/>
        </w:rPr>
      </w:pPr>
      <w:proofErr w:type="spellStart"/>
      <w:r w:rsidRPr="00862FC0">
        <w:rPr>
          <w:rFonts w:ascii="Tahoma" w:eastAsia="Tahoma" w:hAnsi="Tahoma" w:cs="Tahoma"/>
          <w:b/>
          <w:bCs/>
          <w:color w:val="000000" w:themeColor="text1"/>
          <w:sz w:val="20"/>
          <w:szCs w:val="20"/>
          <w:lang w:bidi="th-TH"/>
        </w:rPr>
        <w:t>ข่าวประชาสัมพันธ์</w:t>
      </w:r>
      <w:proofErr w:type="spellEnd"/>
      <w:r>
        <w:br/>
      </w:r>
      <w:r w:rsidR="00DA691E" w:rsidRPr="00DA691E">
        <w:rPr>
          <w:rFonts w:ascii="Tahoma" w:eastAsia="Tahoma" w:hAnsi="Tahoma" w:cs="Tahoma" w:hint="cs"/>
          <w:b/>
          <w:bCs/>
          <w:color w:val="000000" w:themeColor="text1"/>
          <w:sz w:val="20"/>
          <w:szCs w:val="20"/>
          <w:cs/>
          <w:lang w:bidi="th-TH"/>
        </w:rPr>
        <w:t>29</w:t>
      </w:r>
      <w:r w:rsidR="00025CF1" w:rsidRPr="00DA691E">
        <w:rPr>
          <w:rFonts w:ascii="Tahoma" w:eastAsia="Tahoma" w:hAnsi="Tahoma" w:cs="Tahoma"/>
          <w:b/>
          <w:bCs/>
          <w:color w:val="000000" w:themeColor="text1"/>
          <w:sz w:val="20"/>
          <w:szCs w:val="20"/>
        </w:rPr>
        <w:t xml:space="preserve"> </w:t>
      </w:r>
      <w:r w:rsidR="00D323A9" w:rsidRPr="00DA691E">
        <w:rPr>
          <w:rFonts w:ascii="Tahoma" w:eastAsia="Tahoma" w:hAnsi="Tahoma" w:cs="Tahoma" w:hint="cs"/>
          <w:b/>
          <w:bCs/>
          <w:color w:val="000000" w:themeColor="text1"/>
          <w:sz w:val="20"/>
          <w:szCs w:val="20"/>
          <w:cs/>
          <w:lang w:bidi="th-TH"/>
        </w:rPr>
        <w:t>มกราคม</w:t>
      </w:r>
      <w:r w:rsidR="00D323A9" w:rsidRPr="00DA691E">
        <w:rPr>
          <w:rFonts w:ascii="Tahoma" w:eastAsia="Tahoma" w:hAnsi="Tahoma" w:cs="Tahoma"/>
          <w:b/>
          <w:bCs/>
          <w:color w:val="000000" w:themeColor="text1"/>
          <w:sz w:val="20"/>
          <w:szCs w:val="20"/>
        </w:rPr>
        <w:t xml:space="preserve"> </w:t>
      </w:r>
      <w:r w:rsidRPr="00DA691E">
        <w:rPr>
          <w:rFonts w:ascii="Tahoma" w:eastAsia="Tahoma" w:hAnsi="Tahoma" w:cs="Tahoma"/>
          <w:b/>
          <w:bCs/>
          <w:color w:val="000000" w:themeColor="text1"/>
          <w:sz w:val="20"/>
          <w:szCs w:val="20"/>
        </w:rPr>
        <w:t>256</w:t>
      </w:r>
      <w:r w:rsidR="009F60E4" w:rsidRPr="00DA691E">
        <w:rPr>
          <w:rFonts w:ascii="Tahoma" w:eastAsia="Tahoma" w:hAnsi="Tahoma" w:cs="Tahoma" w:hint="cs"/>
          <w:b/>
          <w:bCs/>
          <w:color w:val="000000" w:themeColor="text1"/>
          <w:sz w:val="20"/>
          <w:szCs w:val="20"/>
          <w:cs/>
          <w:lang w:bidi="th-TH"/>
        </w:rPr>
        <w:t>9</w:t>
      </w:r>
    </w:p>
    <w:p w14:paraId="7DD25C2B" w14:textId="1B02F679" w:rsidR="586EC972" w:rsidRDefault="586EC972" w:rsidP="586EC972">
      <w:pPr>
        <w:spacing w:after="0" w:line="240" w:lineRule="auto"/>
        <w:jc w:val="center"/>
        <w:rPr>
          <w:rFonts w:ascii="Tahoma" w:eastAsia="Tahoma" w:hAnsi="Tahoma" w:cs="Tahoma"/>
          <w:color w:val="000000" w:themeColor="text1"/>
          <w:sz w:val="22"/>
          <w:szCs w:val="22"/>
        </w:rPr>
      </w:pPr>
    </w:p>
    <w:p w14:paraId="7559082B" w14:textId="02BCBDB2" w:rsidR="6377B096" w:rsidRDefault="6377B096" w:rsidP="586EC972">
      <w:pPr>
        <w:spacing w:before="240" w:after="240"/>
        <w:rPr>
          <w:rFonts w:ascii="Tahoma" w:eastAsia="Tahoma" w:hAnsi="Tahoma" w:cs="Tahoma"/>
          <w:b/>
          <w:bCs/>
          <w:sz w:val="28"/>
          <w:szCs w:val="28"/>
          <w:lang w:bidi="th-TH"/>
        </w:rPr>
      </w:pPr>
      <w:proofErr w:type="spellStart"/>
      <w:r w:rsidRPr="586EC972">
        <w:rPr>
          <w:rFonts w:ascii="Tahoma" w:eastAsia="Tahoma" w:hAnsi="Tahoma" w:cs="Tahoma"/>
          <w:b/>
          <w:bCs/>
          <w:sz w:val="28"/>
          <w:szCs w:val="28"/>
          <w:lang w:bidi="th-TH"/>
        </w:rPr>
        <w:t>บีเอ็มดับเบิลยู</w:t>
      </w:r>
      <w:proofErr w:type="spellEnd"/>
      <w:r w:rsidRPr="586EC972">
        <w:rPr>
          <w:rFonts w:ascii="Tahoma" w:eastAsia="Tahoma" w:hAnsi="Tahoma" w:cs="Tahoma"/>
          <w:b/>
          <w:bCs/>
          <w:sz w:val="28"/>
          <w:szCs w:val="28"/>
          <w:lang w:bidi="th-TH"/>
        </w:rPr>
        <w:t xml:space="preserve"> </w:t>
      </w:r>
      <w:proofErr w:type="spellStart"/>
      <w:r w:rsidRPr="586EC972">
        <w:rPr>
          <w:rFonts w:ascii="Tahoma" w:eastAsia="Tahoma" w:hAnsi="Tahoma" w:cs="Tahoma"/>
          <w:b/>
          <w:bCs/>
          <w:sz w:val="28"/>
          <w:szCs w:val="28"/>
          <w:lang w:bidi="th-TH"/>
        </w:rPr>
        <w:t>ประเทศไทย</w:t>
      </w:r>
      <w:proofErr w:type="spellEnd"/>
      <w:r w:rsidRPr="586EC972">
        <w:rPr>
          <w:rFonts w:ascii="Tahoma" w:eastAsia="Tahoma" w:hAnsi="Tahoma" w:cs="Tahoma"/>
          <w:b/>
          <w:bCs/>
          <w:sz w:val="28"/>
          <w:szCs w:val="28"/>
          <w:lang w:bidi="th-TH"/>
        </w:rPr>
        <w:t xml:space="preserve"> </w:t>
      </w:r>
      <w:r w:rsidR="00D20320" w:rsidRPr="00D20320">
        <w:rPr>
          <w:rFonts w:ascii="Tahoma" w:eastAsia="Tahoma" w:hAnsi="Tahoma" w:cs="Tahoma"/>
          <w:b/>
          <w:bCs/>
          <w:sz w:val="28"/>
          <w:szCs w:val="28"/>
          <w:cs/>
          <w:lang w:bidi="th-TH"/>
        </w:rPr>
        <w:t xml:space="preserve">และ </w:t>
      </w:r>
      <w:proofErr w:type="spellStart"/>
      <w:r w:rsidR="065AE658" w:rsidRPr="08FF4BF8">
        <w:rPr>
          <w:rFonts w:ascii="Tahoma" w:eastAsia="Tahoma" w:hAnsi="Tahoma" w:cs="Tahoma"/>
          <w:b/>
          <w:bCs/>
          <w:sz w:val="28"/>
          <w:szCs w:val="28"/>
          <w:lang w:bidi="th-TH"/>
        </w:rPr>
        <w:t>แอน</w:t>
      </w:r>
      <w:proofErr w:type="spellEnd"/>
      <w:r w:rsidR="00D20320" w:rsidRPr="00D20320">
        <w:rPr>
          <w:rFonts w:ascii="Tahoma" w:eastAsia="Tahoma" w:hAnsi="Tahoma" w:cs="Tahoma"/>
          <w:b/>
          <w:bCs/>
          <w:sz w:val="28"/>
          <w:szCs w:val="28"/>
          <w:cs/>
          <w:lang w:bidi="th-TH"/>
        </w:rPr>
        <w:t xml:space="preserve">ดาซ วัน แบงค็อก ยกระดับการเดินทางสุดหรูในเมืองด้วยบีเอ็มดับเบิลยู </w:t>
      </w:r>
      <w:r w:rsidR="00D20320" w:rsidRPr="00D20320">
        <w:rPr>
          <w:rFonts w:ascii="Tahoma" w:eastAsia="Tahoma" w:hAnsi="Tahoma" w:cs="Tahoma"/>
          <w:b/>
          <w:bCs/>
          <w:sz w:val="28"/>
          <w:szCs w:val="28"/>
          <w:lang w:bidi="th-TH"/>
        </w:rPr>
        <w:t>520d M Sport</w:t>
      </w:r>
    </w:p>
    <w:p w14:paraId="43E054F7" w14:textId="5B407F48" w:rsidR="008D4158" w:rsidRPr="008D4158" w:rsidRDefault="001C1926" w:rsidP="586EC972">
      <w:pPr>
        <w:spacing w:before="240" w:after="240"/>
        <w:rPr>
          <w:rFonts w:ascii="Tahoma" w:eastAsia="Tahoma" w:hAnsi="Tahoma" w:cs="Tahoma"/>
          <w:b/>
          <w:bCs/>
          <w:sz w:val="28"/>
          <w:szCs w:val="28"/>
          <w:lang w:bidi="th-TH"/>
        </w:rPr>
      </w:pPr>
      <w:r>
        <w:rPr>
          <w:rFonts w:ascii="Tahoma" w:eastAsia="Tahoma" w:hAnsi="Tahoma" w:cs="Tahoma"/>
          <w:b/>
          <w:bCs/>
          <w:noProof/>
          <w:sz w:val="28"/>
          <w:szCs w:val="28"/>
          <w:cs/>
          <w:lang w:bidi="th-TH"/>
        </w:rPr>
        <w:drawing>
          <wp:inline distT="0" distB="0" distL="0" distR="0" wp14:anchorId="5CE3B504" wp14:editId="545FC5CC">
            <wp:extent cx="5939155" cy="3948430"/>
            <wp:effectExtent l="0" t="0" r="4445" b="0"/>
            <wp:docPr id="1186344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A8731" w14:textId="5E29F07D" w:rsidR="008D4158" w:rsidRPr="008D4158" w:rsidRDefault="00960E9D" w:rsidP="002C153C">
      <w:pPr>
        <w:spacing w:before="240" w:after="240"/>
        <w:jc w:val="center"/>
        <w:rPr>
          <w:rFonts w:ascii="Tahoma" w:eastAsia="Tahoma" w:hAnsi="Tahoma" w:cs="Tahoma"/>
          <w:i/>
          <w:iCs/>
          <w:sz w:val="18"/>
          <w:szCs w:val="18"/>
          <w:lang w:bidi="th-TH"/>
        </w:rPr>
      </w:pP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มร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.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เรเน่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แกร์ฮาร์ด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="00701753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(</w:t>
      </w:r>
      <w:r w:rsidR="001E636E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ขวา</w:t>
      </w:r>
      <w:r w:rsidR="00701753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)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ประธานและซีอีโอ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บีเอ็มดับเบิลยู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กรุ๊ป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Pr="00960E9D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ประเทศไทย</w:t>
      </w:r>
      <w:r w:rsidRPr="00960E9D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="00701753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พร้อมด้วย</w:t>
      </w:r>
      <w:r w:rsidR="00AB7989" w:rsidRPr="00AB7989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คุณประภัสสร</w:t>
      </w:r>
      <w:r w:rsidR="00AB7989" w:rsidRPr="00AB7989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proofErr w:type="spellStart"/>
      <w:r w:rsidR="1B64DC4B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lang w:bidi="th-TH"/>
        </w:rPr>
        <w:t>โตวะกุล</w:t>
      </w:r>
      <w:proofErr w:type="spellEnd"/>
      <w:r w:rsidR="00AB7989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cs/>
          <w:lang w:bidi="th-TH"/>
        </w:rPr>
        <w:t xml:space="preserve"> </w:t>
      </w:r>
      <w:r w:rsidR="00AB7989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(</w:t>
      </w:r>
      <w:r w:rsidR="001E636E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ซ้าย</w:t>
      </w:r>
      <w:r w:rsidR="00AB7989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)</w:t>
      </w:r>
      <w:r w:rsidR="00AB7989">
        <w:rPr>
          <w:rFonts w:ascii="Tahoma" w:eastAsia="Tahoma" w:hAnsi="Tahoma" w:cs="Tahoma"/>
          <w:i/>
          <w:iCs/>
          <w:sz w:val="18"/>
          <w:szCs w:val="18"/>
          <w:lang w:bidi="th-TH"/>
        </w:rPr>
        <w:t xml:space="preserve"> </w:t>
      </w:r>
      <w:r w:rsidR="00AB7989" w:rsidRPr="00AB7989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>กรรมการผู้จัดการ</w:t>
      </w:r>
      <w:r w:rsidR="00AB7989" w:rsidRPr="00AB7989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 </w:t>
      </w:r>
      <w:r w:rsidR="00AB7989" w:rsidRPr="08FF4BF8">
        <w:rPr>
          <w:rFonts w:ascii="Tahoma" w:eastAsia="Tahoma" w:hAnsi="Tahoma" w:cs="Tahoma" w:hint="cs"/>
          <w:i/>
          <w:iCs/>
          <w:color w:val="000000" w:themeColor="text1"/>
          <w:sz w:val="18"/>
          <w:szCs w:val="18"/>
          <w:cs/>
          <w:lang w:bidi="th-TH"/>
        </w:rPr>
        <w:t>บริษัท</w:t>
      </w:r>
      <w:r w:rsidR="00AB7989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cs/>
          <w:lang w:bidi="th-TH"/>
        </w:rPr>
        <w:t xml:space="preserve"> </w:t>
      </w:r>
      <w:r w:rsidR="00AB7989" w:rsidRPr="08FF4BF8">
        <w:rPr>
          <w:rFonts w:ascii="Tahoma" w:eastAsia="Tahoma" w:hAnsi="Tahoma" w:cs="Tahoma" w:hint="cs"/>
          <w:i/>
          <w:iCs/>
          <w:color w:val="000000" w:themeColor="text1"/>
          <w:sz w:val="18"/>
          <w:szCs w:val="18"/>
          <w:cs/>
          <w:lang w:bidi="th-TH"/>
        </w:rPr>
        <w:t>เบลล์</w:t>
      </w:r>
      <w:r w:rsidR="00AB7989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cs/>
          <w:lang w:bidi="th-TH"/>
        </w:rPr>
        <w:t xml:space="preserve"> </w:t>
      </w:r>
      <w:r w:rsidR="00AB7989" w:rsidRPr="08FF4BF8">
        <w:rPr>
          <w:rFonts w:ascii="Tahoma" w:eastAsia="Tahoma" w:hAnsi="Tahoma" w:cs="Tahoma" w:hint="cs"/>
          <w:i/>
          <w:iCs/>
          <w:color w:val="000000" w:themeColor="text1"/>
          <w:sz w:val="18"/>
          <w:szCs w:val="18"/>
          <w:cs/>
          <w:lang w:bidi="th-TH"/>
        </w:rPr>
        <w:t>ทราน</w:t>
      </w:r>
      <w:proofErr w:type="spellStart"/>
      <w:r w:rsidR="2FAFE7F0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lang w:bidi="th-TH"/>
        </w:rPr>
        <w:t>สปอร์ต</w:t>
      </w:r>
      <w:proofErr w:type="spellEnd"/>
      <w:r w:rsidR="00AB7989" w:rsidRPr="08FF4BF8">
        <w:rPr>
          <w:rFonts w:ascii="Tahoma" w:eastAsia="Tahoma" w:hAnsi="Tahoma" w:cs="Tahoma"/>
          <w:i/>
          <w:iCs/>
          <w:color w:val="000000" w:themeColor="text1"/>
          <w:sz w:val="18"/>
          <w:szCs w:val="18"/>
          <w:cs/>
          <w:lang w:bidi="th-TH"/>
        </w:rPr>
        <w:t xml:space="preserve"> </w:t>
      </w:r>
      <w:r w:rsidR="00AB7989" w:rsidRPr="08FF4BF8">
        <w:rPr>
          <w:rFonts w:ascii="Tahoma" w:eastAsia="Tahoma" w:hAnsi="Tahoma" w:cs="Tahoma" w:hint="cs"/>
          <w:i/>
          <w:iCs/>
          <w:color w:val="000000" w:themeColor="text1"/>
          <w:sz w:val="18"/>
          <w:szCs w:val="18"/>
          <w:cs/>
          <w:lang w:bidi="th-TH"/>
        </w:rPr>
        <w:t>จำกัด</w:t>
      </w:r>
      <w:r w:rsidR="00AB7989">
        <w:rPr>
          <w:rFonts w:ascii="Tahoma" w:eastAsia="Tahoma" w:hAnsi="Tahoma" w:cs="Tahoma"/>
          <w:i/>
          <w:iCs/>
          <w:sz w:val="18"/>
          <w:szCs w:val="18"/>
          <w:lang w:bidi="th-TH"/>
        </w:rPr>
        <w:t xml:space="preserve"> </w:t>
      </w:r>
      <w:r w:rsidR="00701753" w:rsidRPr="00701753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ส่งมอบรถยนต์ </w:t>
      </w:r>
      <w:r w:rsidR="4F80D7F9" w:rsidRPr="08FF4BF8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BMW</w:t>
      </w:r>
      <w:r w:rsidR="004B4EB5">
        <w:rPr>
          <w:rFonts w:ascii="Tahoma" w:eastAsia="Tahoma" w:hAnsi="Tahoma" w:cs="Tahoma" w:hint="cs"/>
          <w:i/>
          <w:iCs/>
          <w:sz w:val="18"/>
          <w:szCs w:val="18"/>
          <w:cs/>
          <w:lang w:bidi="th-TH"/>
        </w:rPr>
        <w:t xml:space="preserve"> </w:t>
      </w:r>
      <w:r w:rsidR="001E636E" w:rsidRPr="001E636E">
        <w:rPr>
          <w:rFonts w:ascii="Tahoma" w:eastAsia="Tahoma" w:hAnsi="Tahoma" w:cs="Tahoma"/>
          <w:i/>
          <w:iCs/>
          <w:sz w:val="18"/>
          <w:szCs w:val="18"/>
          <w:lang w:bidi="th-TH"/>
        </w:rPr>
        <w:t xml:space="preserve">520d M Sport </w:t>
      </w:r>
      <w:r w:rsidR="001E636E" w:rsidRPr="001E636E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ให้กับ</w:t>
      </w:r>
      <w:proofErr w:type="spellStart"/>
      <w:r w:rsidR="6EEDF64B" w:rsidRPr="08FF4BF8">
        <w:rPr>
          <w:rFonts w:ascii="Tahoma" w:eastAsia="Tahoma" w:hAnsi="Tahoma" w:cs="Tahoma"/>
          <w:i/>
          <w:iCs/>
          <w:sz w:val="18"/>
          <w:szCs w:val="18"/>
          <w:lang w:bidi="th-TH"/>
        </w:rPr>
        <w:t>แอน</w:t>
      </w:r>
      <w:proofErr w:type="spellEnd"/>
      <w:r w:rsidR="001E636E" w:rsidRPr="001E636E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ดาซ วัน แบงค็อก </w:t>
      </w:r>
      <w:r>
        <w:br/>
      </w:r>
      <w:r w:rsidR="001E636E" w:rsidRPr="001E636E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 xml:space="preserve">โดยมี มร. รอสส์ คูเปอร์ (กลาง) ผู้จัดการทั่วไป </w:t>
      </w:r>
      <w:proofErr w:type="spellStart"/>
      <w:r w:rsidR="533CD29C" w:rsidRPr="08FF4BF8">
        <w:rPr>
          <w:rFonts w:ascii="Tahoma" w:eastAsia="Tahoma" w:hAnsi="Tahoma" w:cs="Tahoma"/>
          <w:i/>
          <w:iCs/>
          <w:sz w:val="18"/>
          <w:szCs w:val="18"/>
          <w:lang w:bidi="th-TH"/>
        </w:rPr>
        <w:t>แอน</w:t>
      </w:r>
      <w:proofErr w:type="spellEnd"/>
      <w:r w:rsidR="001E636E" w:rsidRPr="001E636E">
        <w:rPr>
          <w:rFonts w:ascii="Tahoma" w:eastAsia="Tahoma" w:hAnsi="Tahoma" w:cs="Tahoma"/>
          <w:i/>
          <w:iCs/>
          <w:sz w:val="18"/>
          <w:szCs w:val="18"/>
          <w:cs/>
          <w:lang w:bidi="th-TH"/>
        </w:rPr>
        <w:t>ดาซ วัน แบงค็อก เป็นผู้รับมอบ</w:t>
      </w:r>
    </w:p>
    <w:p w14:paraId="73662980" w14:textId="77263C1E" w:rsidR="00265A9F" w:rsidRDefault="008D4158" w:rsidP="00495400">
      <w:pPr>
        <w:spacing w:before="240" w:after="240"/>
        <w:ind w:right="-138"/>
        <w:rPr>
          <w:rFonts w:ascii="Tahoma" w:eastAsia="Tahoma" w:hAnsi="Tahoma" w:cs="Tahoma"/>
          <w:sz w:val="20"/>
          <w:szCs w:val="20"/>
          <w:lang w:bidi="th-TH"/>
        </w:rPr>
      </w:pPr>
      <w:proofErr w:type="spellStart"/>
      <w:r w:rsidRPr="00DA508B">
        <w:rPr>
          <w:rFonts w:ascii="Tahoma" w:eastAsia="Tahoma" w:hAnsi="Tahoma" w:cs="Tahoma"/>
          <w:b/>
          <w:bCs/>
          <w:sz w:val="20"/>
          <w:szCs w:val="20"/>
          <w:lang w:bidi="th-TH"/>
        </w:rPr>
        <w:t>กรุงเทพฯ</w:t>
      </w:r>
      <w:proofErr w:type="spellEnd"/>
      <w:r w:rsidRPr="00DA508B">
        <w:rPr>
          <w:rFonts w:ascii="Tahoma" w:eastAsia="Tahoma" w:hAnsi="Tahoma" w:cs="Tahoma"/>
          <w:sz w:val="20"/>
          <w:szCs w:val="20"/>
          <w:lang w:bidi="th-TH"/>
        </w:rPr>
        <w:t xml:space="preserve">. </w:t>
      </w:r>
      <w:proofErr w:type="spellStart"/>
      <w:r w:rsidRPr="00DA508B">
        <w:rPr>
          <w:rFonts w:ascii="Tahoma" w:eastAsia="Tahoma" w:hAnsi="Tahoma" w:cs="Tahoma"/>
          <w:sz w:val="20"/>
          <w:szCs w:val="20"/>
          <w:lang w:bidi="th-TH"/>
        </w:rPr>
        <w:t>บีเอ็มดับเบิลยู</w:t>
      </w:r>
      <w:proofErr w:type="spellEnd"/>
      <w:r w:rsidRPr="00DA50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DA508B">
        <w:rPr>
          <w:rFonts w:ascii="Tahoma" w:eastAsia="Tahoma" w:hAnsi="Tahoma" w:cs="Tahoma"/>
          <w:sz w:val="20"/>
          <w:szCs w:val="20"/>
          <w:lang w:bidi="th-TH"/>
        </w:rPr>
        <w:t>ประเทศไทย</w:t>
      </w:r>
      <w:proofErr w:type="spellEnd"/>
      <w:r w:rsidRPr="00DA50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>และ</w:t>
      </w:r>
      <w:proofErr w:type="spellStart"/>
      <w:r w:rsidR="4783F6EC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>ดาซ วัน แบงค็อก ประกาศ</w:t>
      </w:r>
      <w:r w:rsidR="00EF0DA7">
        <w:rPr>
          <w:rFonts w:ascii="Tahoma" w:eastAsia="Tahoma" w:hAnsi="Tahoma" w:cs="Tahoma" w:hint="cs"/>
          <w:sz w:val="20"/>
          <w:szCs w:val="20"/>
          <w:cs/>
          <w:lang w:bidi="th-TH"/>
        </w:rPr>
        <w:t>ความ</w:t>
      </w:r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>ร่วมมือครั้งสำคัญ</w:t>
      </w:r>
      <w:r w:rsidR="009F7313">
        <w:rPr>
          <w:rFonts w:ascii="Tahoma" w:eastAsia="Tahoma" w:hAnsi="Tahoma" w:cs="Tahoma" w:hint="cs"/>
          <w:sz w:val="20"/>
          <w:szCs w:val="20"/>
          <w:cs/>
          <w:lang w:bidi="th-TH"/>
        </w:rPr>
        <w:t>ที่</w:t>
      </w:r>
      <w:r w:rsidR="00181646" w:rsidRPr="00495400">
        <w:rPr>
          <w:rFonts w:ascii="Tahoma" w:eastAsia="Tahoma" w:hAnsi="Tahoma" w:cs="Tahoma"/>
          <w:sz w:val="20"/>
          <w:szCs w:val="20"/>
          <w:cs/>
          <w:lang w:bidi="th-TH"/>
        </w:rPr>
        <w:t>ผสานรวม</w:t>
      </w:r>
      <w:r w:rsidR="00181646">
        <w:rPr>
          <w:rFonts w:ascii="Tahoma" w:eastAsia="Tahoma" w:hAnsi="Tahoma" w:cs="Tahoma" w:hint="cs"/>
          <w:sz w:val="20"/>
          <w:szCs w:val="20"/>
          <w:cs/>
          <w:lang w:bidi="th-TH"/>
        </w:rPr>
        <w:t>นวัตกรรม</w:t>
      </w:r>
      <w:r w:rsidR="00181646" w:rsidRPr="00495400">
        <w:rPr>
          <w:rFonts w:ascii="Tahoma" w:eastAsia="Tahoma" w:hAnsi="Tahoma" w:cs="Tahoma"/>
          <w:sz w:val="20"/>
          <w:szCs w:val="20"/>
          <w:cs/>
          <w:lang w:bidi="th-TH"/>
        </w:rPr>
        <w:t>ยานยนต์อันล้ำสมัยของบีเอ็มดับเบิลยู เข้ากับพันธกิจของ</w:t>
      </w:r>
      <w:proofErr w:type="spellStart"/>
      <w:r w:rsidR="00181646" w:rsidRPr="08FF4BF8">
        <w:rPr>
          <w:rFonts w:ascii="Tahoma" w:eastAsia="Tahoma" w:hAnsi="Tahoma" w:cs="Tahoma"/>
          <w:sz w:val="20"/>
          <w:szCs w:val="20"/>
          <w:lang w:bidi="th-TH"/>
        </w:rPr>
        <w:t>แอนดาซ</w:t>
      </w:r>
      <w:proofErr w:type="spellEnd"/>
      <w:r w:rsidR="00181646" w:rsidRPr="08FF4BF8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="00181646" w:rsidRPr="08FF4BF8">
        <w:rPr>
          <w:rFonts w:ascii="Tahoma" w:eastAsia="Tahoma" w:hAnsi="Tahoma" w:cs="Tahoma"/>
          <w:sz w:val="20"/>
          <w:szCs w:val="20"/>
          <w:lang w:bidi="th-TH"/>
        </w:rPr>
        <w:t>วัน</w:t>
      </w:r>
      <w:proofErr w:type="spellEnd"/>
      <w:r w:rsidR="00181646" w:rsidRPr="08FF4BF8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="00181646" w:rsidRPr="08FF4BF8">
        <w:rPr>
          <w:rFonts w:ascii="Tahoma" w:eastAsia="Tahoma" w:hAnsi="Tahoma" w:cs="Tahoma"/>
          <w:sz w:val="20"/>
          <w:szCs w:val="20"/>
          <w:lang w:bidi="th-TH"/>
        </w:rPr>
        <w:t>แบงค็อก</w:t>
      </w:r>
      <w:proofErr w:type="spellEnd"/>
      <w:r w:rsidR="009F7313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181646" w:rsidRPr="00495400">
        <w:rPr>
          <w:rFonts w:ascii="Tahoma" w:eastAsia="Tahoma" w:hAnsi="Tahoma" w:cs="Tahoma"/>
          <w:sz w:val="20"/>
          <w:szCs w:val="20"/>
          <w:cs/>
          <w:lang w:bidi="th-TH"/>
        </w:rPr>
        <w:t>มอบประสบการณ์เฉพาะ</w:t>
      </w:r>
      <w:r w:rsidR="00840537">
        <w:rPr>
          <w:rFonts w:ascii="Tahoma" w:eastAsia="Tahoma" w:hAnsi="Tahoma" w:cs="Tahoma" w:hint="cs"/>
          <w:sz w:val="20"/>
          <w:szCs w:val="20"/>
          <w:cs/>
          <w:lang w:bidi="th-TH"/>
        </w:rPr>
        <w:t>ตัว</w:t>
      </w:r>
      <w:r w:rsidR="00181646" w:rsidRPr="00495400">
        <w:rPr>
          <w:rFonts w:ascii="Tahoma" w:eastAsia="Tahoma" w:hAnsi="Tahoma" w:cs="Tahoma"/>
          <w:sz w:val="20"/>
          <w:szCs w:val="20"/>
          <w:cs/>
          <w:lang w:bidi="th-TH"/>
        </w:rPr>
        <w:t>ได้อย่าง</w:t>
      </w:r>
      <w:r w:rsidR="00520460">
        <w:rPr>
          <w:rFonts w:ascii="Tahoma" w:eastAsia="Tahoma" w:hAnsi="Tahoma" w:cs="Tahoma"/>
          <w:sz w:val="20"/>
          <w:szCs w:val="20"/>
          <w:lang w:bidi="th-TH"/>
        </w:rPr>
        <w:br/>
      </w:r>
      <w:r w:rsidR="00181646" w:rsidRPr="00495400">
        <w:rPr>
          <w:rFonts w:ascii="Tahoma" w:eastAsia="Tahoma" w:hAnsi="Tahoma" w:cs="Tahoma"/>
          <w:sz w:val="20"/>
          <w:szCs w:val="20"/>
          <w:cs/>
          <w:lang w:bidi="th-TH"/>
        </w:rPr>
        <w:t>ไร้รอยต่อ</w:t>
      </w:r>
      <w:r w:rsidR="009F7313">
        <w:rPr>
          <w:rFonts w:ascii="Tahoma" w:eastAsia="Tahoma" w:hAnsi="Tahoma" w:cs="Tahoma" w:hint="cs"/>
          <w:sz w:val="20"/>
          <w:szCs w:val="20"/>
          <w:cs/>
          <w:lang w:bidi="th-TH"/>
        </w:rPr>
        <w:t>และ</w:t>
      </w:r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 xml:space="preserve">เหนือระดับให้กับแขกผู้เข้าพัก ด้วยรถยนต์บีเอ็มดับเบิลยู </w:t>
      </w:r>
      <w:r w:rsidR="00495400" w:rsidRPr="00495400">
        <w:rPr>
          <w:rFonts w:ascii="Tahoma" w:eastAsia="Tahoma" w:hAnsi="Tahoma" w:cs="Tahoma"/>
          <w:sz w:val="20"/>
          <w:szCs w:val="20"/>
          <w:lang w:bidi="th-TH"/>
        </w:rPr>
        <w:t xml:space="preserve">520d M Sport </w:t>
      </w:r>
      <w:r w:rsidR="00636CFB">
        <w:rPr>
          <w:rFonts w:ascii="Tahoma" w:eastAsia="Tahoma" w:hAnsi="Tahoma" w:cs="Tahoma" w:hint="cs"/>
          <w:sz w:val="20"/>
          <w:szCs w:val="20"/>
          <w:cs/>
          <w:lang w:bidi="th-TH"/>
        </w:rPr>
        <w:t>เพื่อ</w:t>
      </w:r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>การเดินทางที่สะดวกสบายและมีสไตล์</w:t>
      </w:r>
      <w:r w:rsidR="433CC053" w:rsidRPr="08FF4BF8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="2E0DD8DF" w:rsidRPr="08FF4BF8">
        <w:rPr>
          <w:rFonts w:ascii="Tahoma" w:eastAsia="Tahoma" w:hAnsi="Tahoma" w:cs="Tahoma"/>
          <w:sz w:val="20"/>
          <w:szCs w:val="20"/>
          <w:lang w:bidi="th-TH"/>
        </w:rPr>
        <w:t>นับ</w:t>
      </w:r>
      <w:r w:rsidR="60D75E8B" w:rsidRPr="08FF4BF8">
        <w:rPr>
          <w:rFonts w:ascii="Tahoma" w:eastAsia="Tahoma" w:hAnsi="Tahoma" w:cs="Tahoma"/>
          <w:sz w:val="20"/>
          <w:szCs w:val="20"/>
          <w:lang w:bidi="th-TH"/>
        </w:rPr>
        <w:t>ตั้งแต่ช่วงเวลาแรกที่เดินทาง</w:t>
      </w:r>
      <w:proofErr w:type="spellEnd"/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>มาถึง</w:t>
      </w:r>
      <w:proofErr w:type="spellStart"/>
      <w:r w:rsidR="20DB121E" w:rsidRPr="08FF4BF8">
        <w:rPr>
          <w:rFonts w:ascii="Tahoma" w:eastAsia="Tahoma" w:hAnsi="Tahoma" w:cs="Tahoma"/>
          <w:sz w:val="20"/>
          <w:szCs w:val="20"/>
          <w:lang w:bidi="th-TH"/>
        </w:rPr>
        <w:t>และ</w:t>
      </w:r>
      <w:proofErr w:type="spellEnd"/>
      <w:r w:rsidR="00495400" w:rsidRPr="00495400">
        <w:rPr>
          <w:rFonts w:ascii="Tahoma" w:eastAsia="Tahoma" w:hAnsi="Tahoma" w:cs="Tahoma"/>
          <w:sz w:val="20"/>
          <w:szCs w:val="20"/>
          <w:cs/>
          <w:lang w:bidi="th-TH"/>
        </w:rPr>
        <w:t xml:space="preserve">เดินทางกลับ </w:t>
      </w:r>
    </w:p>
    <w:p w14:paraId="670915C4" w14:textId="6ED47D3A" w:rsidR="002E29B2" w:rsidRDefault="002E29B2" w:rsidP="00996510">
      <w:pPr>
        <w:spacing w:before="240" w:after="240"/>
        <w:ind w:right="-279"/>
        <w:rPr>
          <w:rFonts w:ascii="Tahoma" w:eastAsia="Tahoma" w:hAnsi="Tahoma" w:cs="Tahoma"/>
          <w:sz w:val="20"/>
          <w:szCs w:val="20"/>
          <w:lang w:bidi="th-TH"/>
        </w:rPr>
      </w:pPr>
      <w:r w:rsidRPr="00271E8B">
        <w:rPr>
          <w:rFonts w:ascii="Tahoma" w:eastAsia="Tahoma" w:hAnsi="Tahoma" w:cs="Tahoma"/>
          <w:color w:val="000000" w:themeColor="text1"/>
          <w:sz w:val="20"/>
          <w:szCs w:val="20"/>
          <w:cs/>
          <w:lang w:bidi="th-TH"/>
        </w:rPr>
        <w:t>มร</w:t>
      </w:r>
      <w:r w:rsidRPr="00271E8B">
        <w:rPr>
          <w:rFonts w:ascii="Tahoma" w:eastAsia="Tahoma" w:hAnsi="Tahoma" w:cs="Tahoma"/>
          <w:color w:val="000000" w:themeColor="text1"/>
          <w:sz w:val="20"/>
          <w:szCs w:val="20"/>
          <w:lang w:bidi="th-TH"/>
        </w:rPr>
        <w:t xml:space="preserve">.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เรเน่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แกร์ฮาร์ด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ประธานและซีอีโอ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บีเอ็มดับเบิลยู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กรุ๊ป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ประเทศไทย</w:t>
      </w:r>
      <w:proofErr w:type="spellEnd"/>
      <w:r w:rsidRPr="00271E8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Pr="00271E8B">
        <w:rPr>
          <w:rFonts w:ascii="Tahoma" w:eastAsia="Tahoma" w:hAnsi="Tahoma" w:cs="Tahoma"/>
          <w:sz w:val="20"/>
          <w:szCs w:val="20"/>
          <w:lang w:bidi="th-TH"/>
        </w:rPr>
        <w:t>กล่าวว่า</w:t>
      </w:r>
      <w:proofErr w:type="spellEnd"/>
      <w:r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695506" w:rsidRPr="00695506">
        <w:rPr>
          <w:rFonts w:ascii="Tahoma" w:eastAsia="Tahoma" w:hAnsi="Tahoma" w:cs="Tahoma"/>
          <w:sz w:val="20"/>
          <w:szCs w:val="20"/>
          <w:lang w:bidi="th-TH"/>
        </w:rPr>
        <w:t>“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เราตื่นเต้นเป็นอย่างยิ่งที่ได้ร่วมมือกับ</w:t>
      </w:r>
      <w:r w:rsidR="6190F617" w:rsidRPr="00695506">
        <w:rPr>
          <w:rFonts w:ascii="Tahoma" w:eastAsia="Tahoma" w:hAnsi="Tahoma" w:cs="Tahoma"/>
          <w:sz w:val="20"/>
          <w:szCs w:val="20"/>
          <w:cs/>
          <w:lang w:bidi="th-TH"/>
        </w:rPr>
        <w:t xml:space="preserve"> </w:t>
      </w:r>
      <w:proofErr w:type="spellStart"/>
      <w:r w:rsidR="6190F617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 xml:space="preserve">ดาซ วัน แบงค็อก </w:t>
      </w:r>
      <w:r w:rsidR="00F973C9">
        <w:rPr>
          <w:rFonts w:ascii="Tahoma" w:eastAsia="Tahoma" w:hAnsi="Tahoma" w:cs="Tahoma" w:hint="cs"/>
          <w:sz w:val="20"/>
          <w:szCs w:val="20"/>
          <w:cs/>
          <w:lang w:bidi="th-TH"/>
        </w:rPr>
        <w:t>ซึ่งมีความ</w:t>
      </w:r>
      <w:r w:rsidR="00F973C9" w:rsidRPr="00695506">
        <w:rPr>
          <w:rFonts w:ascii="Tahoma" w:eastAsia="Tahoma" w:hAnsi="Tahoma" w:cs="Tahoma"/>
          <w:sz w:val="20"/>
          <w:szCs w:val="20"/>
          <w:cs/>
          <w:lang w:bidi="th-TH"/>
        </w:rPr>
        <w:t>โดดเด่น</w:t>
      </w:r>
      <w:r w:rsidR="00F973C9">
        <w:rPr>
          <w:rFonts w:ascii="Tahoma" w:eastAsia="Tahoma" w:hAnsi="Tahoma" w:cs="Tahoma" w:hint="cs"/>
          <w:sz w:val="20"/>
          <w:szCs w:val="20"/>
          <w:cs/>
          <w:lang w:bidi="th-TH"/>
        </w:rPr>
        <w:t>ด้าน</w:t>
      </w:r>
      <w:r w:rsidR="00F973C9" w:rsidRPr="00695506">
        <w:rPr>
          <w:rFonts w:ascii="Tahoma" w:eastAsia="Tahoma" w:hAnsi="Tahoma" w:cs="Tahoma"/>
          <w:sz w:val="20"/>
          <w:szCs w:val="20"/>
          <w:cs/>
          <w:lang w:bidi="th-TH"/>
        </w:rPr>
        <w:t>การผสมผสาน</w:t>
      </w:r>
      <w:r w:rsidR="00F973C9" w:rsidRPr="00A97062">
        <w:rPr>
          <w:rFonts w:ascii="Tahoma" w:eastAsia="Tahoma" w:hAnsi="Tahoma" w:cs="Tahoma"/>
          <w:sz w:val="20"/>
          <w:szCs w:val="20"/>
          <w:cs/>
          <w:lang w:bidi="th-TH"/>
        </w:rPr>
        <w:t>แรงบันดาลใจจากศิลปะกับวัฒนธรรมท้องถิ่นอันแสนประณีต</w:t>
      </w:r>
      <w:r w:rsidR="00996510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เข้ากับการออกแบบอันล้ำสมัย</w:t>
      </w:r>
      <w:r w:rsidR="00F973C9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996510">
        <w:rPr>
          <w:rFonts w:ascii="Tahoma" w:eastAsia="Tahoma" w:hAnsi="Tahoma" w:cs="Tahoma" w:hint="cs"/>
          <w:sz w:val="20"/>
          <w:szCs w:val="20"/>
          <w:cs/>
          <w:lang w:bidi="th-TH"/>
        </w:rPr>
        <w:t>เพื่อ</w:t>
      </w:r>
      <w:r w:rsidR="00F15A3E" w:rsidRPr="00695506">
        <w:rPr>
          <w:rFonts w:ascii="Tahoma" w:eastAsia="Tahoma" w:hAnsi="Tahoma" w:cs="Tahoma"/>
          <w:sz w:val="20"/>
          <w:szCs w:val="20"/>
          <w:cs/>
          <w:lang w:bidi="th-TH"/>
        </w:rPr>
        <w:t xml:space="preserve">มอบประสบการณ์การบริการที่ไม่เหมือนใครและเหนือกว่า </w:t>
      </w:r>
      <w:r w:rsidR="005A280C">
        <w:rPr>
          <w:rFonts w:ascii="Tahoma" w:eastAsia="Tahoma" w:hAnsi="Tahoma" w:cs="Tahoma" w:hint="cs"/>
          <w:sz w:val="20"/>
          <w:szCs w:val="20"/>
          <w:cs/>
          <w:lang w:bidi="th-TH"/>
        </w:rPr>
        <w:t>ความร่วมมือในครั้งนี้จึงเป็น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lastRenderedPageBreak/>
        <w:t>การ</w:t>
      </w:r>
      <w:r w:rsidR="002717DB">
        <w:rPr>
          <w:rFonts w:ascii="Tahoma" w:eastAsia="Tahoma" w:hAnsi="Tahoma" w:cs="Tahoma" w:hint="cs"/>
          <w:sz w:val="20"/>
          <w:szCs w:val="20"/>
          <w:cs/>
          <w:lang w:bidi="th-TH"/>
        </w:rPr>
        <w:t>ผสาน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กัน</w:t>
      </w:r>
      <w:r w:rsidR="002717DB">
        <w:rPr>
          <w:rFonts w:ascii="Tahoma" w:eastAsia="Tahoma" w:hAnsi="Tahoma" w:cs="Tahoma" w:hint="cs"/>
          <w:sz w:val="20"/>
          <w:szCs w:val="20"/>
          <w:cs/>
          <w:lang w:bidi="th-TH"/>
        </w:rPr>
        <w:t>อย่างแข็งแกร่ง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ระหว่างแนวคิดของ</w:t>
      </w:r>
      <w:proofErr w:type="spellStart"/>
      <w:r w:rsidR="5154F59E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ดาซ</w:t>
      </w:r>
      <w:r w:rsidR="5154F59E" w:rsidRPr="08FF4BF8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="5154F59E" w:rsidRPr="08FF4BF8">
        <w:rPr>
          <w:rFonts w:ascii="Tahoma" w:eastAsia="Tahoma" w:hAnsi="Tahoma" w:cs="Tahoma"/>
          <w:sz w:val="20"/>
          <w:szCs w:val="20"/>
          <w:lang w:bidi="th-TH"/>
        </w:rPr>
        <w:t>วัน</w:t>
      </w:r>
      <w:proofErr w:type="spellEnd"/>
      <w:r w:rsidR="5154F59E" w:rsidRPr="08FF4BF8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proofErr w:type="spellStart"/>
      <w:r w:rsidR="5154F59E" w:rsidRPr="08FF4BF8">
        <w:rPr>
          <w:rFonts w:ascii="Tahoma" w:eastAsia="Tahoma" w:hAnsi="Tahoma" w:cs="Tahoma"/>
          <w:sz w:val="20"/>
          <w:szCs w:val="20"/>
          <w:lang w:bidi="th-TH"/>
        </w:rPr>
        <w:t>แบงค็อก</w:t>
      </w:r>
      <w:proofErr w:type="spellEnd"/>
      <w:r w:rsidR="00AE5568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ในการนำเสนอไลฟ์สไตล์ที่หรูหรา และความทุ่มเท</w:t>
      </w:r>
      <w:r w:rsidR="00996510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ของบีเอ็มดับเบิลยูในการมอบ</w:t>
      </w:r>
      <w:r w:rsidR="1968F6EB" w:rsidRPr="00695506">
        <w:rPr>
          <w:rFonts w:ascii="Tahoma" w:eastAsia="Tahoma" w:hAnsi="Tahoma" w:cs="Tahoma"/>
          <w:sz w:val="20"/>
          <w:szCs w:val="20"/>
          <w:cs/>
          <w:lang w:bidi="th-TH"/>
        </w:rPr>
        <w:t>ประสบการณ์</w:t>
      </w:r>
      <w:r w:rsidR="00695506" w:rsidRPr="00695506">
        <w:rPr>
          <w:rFonts w:ascii="Tahoma" w:eastAsia="Tahoma" w:hAnsi="Tahoma" w:cs="Tahoma"/>
          <w:sz w:val="20"/>
          <w:szCs w:val="20"/>
          <w:cs/>
          <w:lang w:bidi="th-TH"/>
        </w:rPr>
        <w:t>การเดินทางระดับพรีเมียม ทุกช่วงเวลาของแขก</w:t>
      </w:r>
      <w:r w:rsidR="00467C1B">
        <w:rPr>
          <w:rFonts w:ascii="Tahoma" w:eastAsia="Tahoma" w:hAnsi="Tahoma" w:cs="Tahoma" w:hint="cs"/>
          <w:sz w:val="20"/>
          <w:szCs w:val="20"/>
          <w:cs/>
          <w:lang w:bidi="th-TH"/>
        </w:rPr>
        <w:t>ที่เข้าพัก</w:t>
      </w:r>
      <w:r w:rsidR="7518B130">
        <w:rPr>
          <w:rFonts w:ascii="Tahoma" w:eastAsia="Tahoma" w:hAnsi="Tahoma" w:cs="Tahoma"/>
          <w:sz w:val="20"/>
          <w:szCs w:val="20"/>
          <w:cs/>
          <w:lang w:bidi="th-TH"/>
        </w:rPr>
        <w:t>ใน</w:t>
      </w:r>
      <w:r w:rsidR="00467C1B">
        <w:rPr>
          <w:rFonts w:ascii="Tahoma" w:eastAsia="Tahoma" w:hAnsi="Tahoma" w:cs="Tahoma" w:hint="cs"/>
          <w:sz w:val="20"/>
          <w:szCs w:val="20"/>
          <w:cs/>
          <w:lang w:bidi="th-TH"/>
        </w:rPr>
        <w:t>โรงแรมแห่งนี้</w:t>
      </w:r>
      <w:r w:rsidR="00695506" w:rsidRPr="00695506">
        <w:rPr>
          <w:rFonts w:ascii="Tahoma" w:eastAsia="Tahoma" w:hAnsi="Tahoma" w:cs="Tahoma"/>
          <w:sz w:val="20"/>
          <w:szCs w:val="20"/>
          <w:lang w:bidi="th-TH"/>
        </w:rPr>
        <w:t>”</w:t>
      </w:r>
    </w:p>
    <w:p w14:paraId="0893CF16" w14:textId="51A07B7E" w:rsidR="002E29B2" w:rsidRDefault="0BF67924" w:rsidP="00495400">
      <w:pPr>
        <w:spacing w:before="240" w:after="240"/>
        <w:ind w:right="-138"/>
        <w:rPr>
          <w:rFonts w:ascii="Tahoma" w:eastAsia="Tahoma" w:hAnsi="Tahoma" w:cs="Tahoma"/>
          <w:sz w:val="20"/>
          <w:szCs w:val="20"/>
          <w:lang w:bidi="th-TH"/>
        </w:rPr>
      </w:pPr>
      <w:proofErr w:type="spellStart"/>
      <w:r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ดาซ วัน แบงค็อก </w:t>
      </w:r>
      <w:r w:rsidR="00E95AAC">
        <w:rPr>
          <w:rFonts w:ascii="Tahoma" w:eastAsia="Tahoma" w:hAnsi="Tahoma" w:cs="Tahoma" w:hint="cs"/>
          <w:sz w:val="20"/>
          <w:szCs w:val="20"/>
          <w:cs/>
          <w:lang w:bidi="th-TH"/>
        </w:rPr>
        <w:t>ถือ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เป็นโรงแรมไลฟ์สไตล์ใหม่ที่โดดเด่น</w:t>
      </w:r>
      <w:r w:rsidR="564B739F" w:rsidRPr="00467C1B">
        <w:rPr>
          <w:rFonts w:ascii="Tahoma" w:eastAsia="Tahoma" w:hAnsi="Tahoma" w:cs="Tahoma"/>
          <w:sz w:val="20"/>
          <w:szCs w:val="20"/>
          <w:cs/>
          <w:lang w:bidi="th-TH"/>
        </w:rPr>
        <w:t>ในหมู่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นักเดินทางที่ต้องการสัมผัสประสบการณ์ที่ดีที่สุด</w:t>
      </w:r>
      <w:r w:rsidR="007E08AF">
        <w:rPr>
          <w:rFonts w:ascii="Tahoma" w:eastAsia="Tahoma" w:hAnsi="Tahoma" w:cs="Tahoma"/>
          <w:sz w:val="20"/>
          <w:szCs w:val="20"/>
          <w:cs/>
          <w:lang w:bidi="th-TH"/>
        </w:rPr>
        <w:br/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ในกรุงเทพฯ ตั้งอยู่ภายในโครงการวัน แบงค็อก</w:t>
      </w:r>
      <w:r w:rsidR="00E95AAC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อัน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เป็นแลนด์มาร์คสำคัญและอยู่ไม่ไกลจากสวนลุมพินี </w:t>
      </w:r>
      <w:r w:rsidR="006E0D2C" w:rsidRPr="006E0D2C">
        <w:rPr>
          <w:rFonts w:ascii="Tahoma" w:eastAsia="Tahoma" w:hAnsi="Tahoma" w:cs="Tahoma"/>
          <w:sz w:val="20"/>
          <w:szCs w:val="20"/>
          <w:cs/>
          <w:lang w:bidi="th-TH"/>
        </w:rPr>
        <w:t>ด้วยทำเลที่ตั้งอันสมบูรณ์แบบนี้ แขกผู้เข้าพักจึงสามารถเชื่อม</w:t>
      </w:r>
      <w:r w:rsidR="005B5BC5">
        <w:rPr>
          <w:rFonts w:ascii="Tahoma" w:eastAsia="Tahoma" w:hAnsi="Tahoma" w:cs="Tahoma" w:hint="cs"/>
          <w:sz w:val="20"/>
          <w:szCs w:val="20"/>
          <w:cs/>
          <w:lang w:bidi="th-TH"/>
        </w:rPr>
        <w:t>โยงสู่</w:t>
      </w:r>
      <w:r w:rsidR="006E0D2C" w:rsidRPr="006E0D2C">
        <w:rPr>
          <w:rFonts w:ascii="Tahoma" w:eastAsia="Tahoma" w:hAnsi="Tahoma" w:cs="Tahoma"/>
          <w:sz w:val="20"/>
          <w:szCs w:val="20"/>
          <w:cs/>
          <w:lang w:bidi="th-TH"/>
        </w:rPr>
        <w:t>สถานที่สำคัญและแหล่งท่องเที่ย</w:t>
      </w:r>
      <w:r w:rsidR="004D40A3">
        <w:rPr>
          <w:rFonts w:ascii="Tahoma" w:eastAsia="Tahoma" w:hAnsi="Tahoma" w:cs="Tahoma" w:hint="cs"/>
          <w:sz w:val="20"/>
          <w:szCs w:val="20"/>
          <w:cs/>
          <w:lang w:bidi="th-TH"/>
        </w:rPr>
        <w:t>วข</w:t>
      </w:r>
      <w:r w:rsidR="006E0D2C" w:rsidRPr="006E0D2C">
        <w:rPr>
          <w:rFonts w:ascii="Tahoma" w:eastAsia="Tahoma" w:hAnsi="Tahoma" w:cs="Tahoma"/>
          <w:sz w:val="20"/>
          <w:szCs w:val="20"/>
          <w:cs/>
          <w:lang w:bidi="th-TH"/>
        </w:rPr>
        <w:t>องกรุงเทพฯ ได้อย่าง</w:t>
      </w:r>
      <w:r w:rsidR="004D40A3">
        <w:rPr>
          <w:rFonts w:ascii="Tahoma" w:eastAsia="Tahoma" w:hAnsi="Tahoma" w:cs="Tahoma" w:hint="cs"/>
          <w:sz w:val="20"/>
          <w:szCs w:val="20"/>
          <w:cs/>
          <w:lang w:bidi="th-TH"/>
        </w:rPr>
        <w:t>ส</w:t>
      </w:r>
      <w:r w:rsidR="006E0D2C" w:rsidRPr="006E0D2C">
        <w:rPr>
          <w:rFonts w:ascii="Tahoma" w:eastAsia="Tahoma" w:hAnsi="Tahoma" w:cs="Tahoma"/>
          <w:sz w:val="20"/>
          <w:szCs w:val="20"/>
          <w:cs/>
          <w:lang w:bidi="th-TH"/>
        </w:rPr>
        <w:t>ะดวก</w:t>
      </w:r>
      <w:r w:rsidR="004D40A3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 </w:t>
      </w:r>
      <w:r w:rsidR="006E0D2C" w:rsidRPr="006E0D2C">
        <w:rPr>
          <w:rFonts w:ascii="Tahoma" w:eastAsia="Tahoma" w:hAnsi="Tahoma" w:cs="Tahoma"/>
          <w:sz w:val="20"/>
          <w:szCs w:val="20"/>
          <w:cs/>
          <w:lang w:bidi="th-TH"/>
        </w:rPr>
        <w:t>สบาย</w:t>
      </w:r>
      <w:r w:rsidR="006E0D2C" w:rsidRPr="006E0D2C">
        <w:rPr>
          <w:rFonts w:ascii="Tahoma" w:eastAsia="Tahoma" w:hAnsi="Tahoma" w:cs="Tahoma"/>
          <w:sz w:val="20"/>
          <w:szCs w:val="20"/>
          <w:lang w:bidi="th-TH"/>
        </w:rPr>
        <w:t> 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โรงแรมแห่งนี้</w:t>
      </w:r>
      <w:r w:rsidR="004A6E2E">
        <w:rPr>
          <w:rFonts w:ascii="Tahoma" w:eastAsia="Tahoma" w:hAnsi="Tahoma" w:cs="Tahoma" w:hint="cs"/>
          <w:sz w:val="20"/>
          <w:szCs w:val="20"/>
          <w:cs/>
          <w:lang w:bidi="th-TH"/>
        </w:rPr>
        <w:t>ยัง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สะท้อนเอกลักษณ์ของย่านถนนวิทยุ ด้วยการออกแบบที่ผสานสถาปัตยกรรมและวัฒนธรรมท้องถิ่น </w:t>
      </w:r>
      <w:r w:rsidR="3BD5093E" w:rsidRPr="00467C1B">
        <w:rPr>
          <w:rFonts w:ascii="Tahoma" w:eastAsia="Tahoma" w:hAnsi="Tahoma" w:cs="Tahoma"/>
          <w:sz w:val="20"/>
          <w:szCs w:val="20"/>
          <w:cs/>
          <w:lang w:bidi="th-TH"/>
        </w:rPr>
        <w:t>โดยได้รับ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แรงบันดาลใจ</w:t>
      </w:r>
      <w:r w:rsidR="6A2B2BFE" w:rsidRPr="00467C1B">
        <w:rPr>
          <w:rFonts w:ascii="Tahoma" w:eastAsia="Tahoma" w:hAnsi="Tahoma" w:cs="Tahoma"/>
          <w:sz w:val="20"/>
          <w:szCs w:val="20"/>
          <w:cs/>
          <w:lang w:bidi="th-TH"/>
        </w:rPr>
        <w:t>มา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จากสถาปัตยกรรมยุคกลางศตวรรษของไทยและ</w:t>
      </w:r>
      <w:r w:rsidR="137137F1" w:rsidRPr="00467C1B">
        <w:rPr>
          <w:rFonts w:ascii="Tahoma" w:eastAsia="Tahoma" w:hAnsi="Tahoma" w:cs="Tahoma"/>
          <w:sz w:val="20"/>
          <w:szCs w:val="20"/>
          <w:cs/>
          <w:lang w:bidi="th-TH"/>
        </w:rPr>
        <w:t>กลิ่นอาย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ของ</w:t>
      </w:r>
      <w:r w:rsidR="24A9E458" w:rsidRPr="00467C1B">
        <w:rPr>
          <w:rFonts w:ascii="Tahoma" w:eastAsia="Tahoma" w:hAnsi="Tahoma" w:cs="Tahoma"/>
          <w:sz w:val="20"/>
          <w:szCs w:val="20"/>
          <w:cs/>
          <w:lang w:bidi="th-TH"/>
        </w:rPr>
        <w:t>ชีวิต</w:t>
      </w:r>
      <w:r w:rsidR="3C314D3B" w:rsidRPr="00467C1B">
        <w:rPr>
          <w:rFonts w:ascii="Tahoma" w:eastAsia="Tahoma" w:hAnsi="Tahoma" w:cs="Tahoma"/>
          <w:sz w:val="20"/>
          <w:szCs w:val="20"/>
          <w:cs/>
          <w:lang w:bidi="th-TH"/>
        </w:rPr>
        <w:t>คน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เมือง </w:t>
      </w:r>
      <w:r w:rsidR="00EC6E45">
        <w:rPr>
          <w:rFonts w:ascii="Tahoma" w:eastAsia="Tahoma" w:hAnsi="Tahoma" w:cs="Tahoma" w:hint="cs"/>
          <w:sz w:val="20"/>
          <w:szCs w:val="20"/>
          <w:cs/>
          <w:lang w:bidi="th-TH"/>
        </w:rPr>
        <w:t>ด้วย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แนวคิด 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'Vertical Neighborhood' 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ที่สะท้อนแง่มุมอันหลากหลายของกรุงเทพฯ ด้วยห้องพัก 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244 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ห้อง รวมถึงห้องสวีท 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22 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ห้อง </w:t>
      </w:r>
      <w:r w:rsidR="4BC0EF08" w:rsidRPr="00467C1B">
        <w:rPr>
          <w:rFonts w:ascii="Tahoma" w:eastAsia="Tahoma" w:hAnsi="Tahoma" w:cs="Tahoma"/>
          <w:sz w:val="20"/>
          <w:szCs w:val="20"/>
          <w:cs/>
          <w:lang w:bidi="th-TH"/>
        </w:rPr>
        <w:t>พร้อม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มอบประสบการณ์อาหารอันเป็นเ</w:t>
      </w:r>
      <w:r w:rsidR="57685631" w:rsidRPr="00467C1B">
        <w:rPr>
          <w:rFonts w:ascii="Tahoma" w:eastAsia="Tahoma" w:hAnsi="Tahoma" w:cs="Tahoma"/>
          <w:sz w:val="20"/>
          <w:szCs w:val="20"/>
          <w:cs/>
          <w:lang w:bidi="th-TH"/>
        </w:rPr>
        <w:t>ลิศ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 เช่น </w:t>
      </w:r>
      <w:proofErr w:type="spellStart"/>
      <w:r w:rsidR="208E199E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ดาซ เทอร์เรซ แบบอัลเฟรสโก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 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ห้องอาหารจีนจิง ที่</w:t>
      </w:r>
      <w:r w:rsidR="0E12849E" w:rsidRPr="00467C1B">
        <w:rPr>
          <w:rFonts w:ascii="Tahoma" w:eastAsia="Tahoma" w:hAnsi="Tahoma" w:cs="Tahoma"/>
          <w:sz w:val="20"/>
          <w:szCs w:val="20"/>
          <w:cs/>
          <w:lang w:bidi="th-TH"/>
        </w:rPr>
        <w:t>เต็ม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เปี่ยมด้วยรสชาติต้นตำรับ และห้องอาหารเมดิเตอร์เรเนียน พีสคารี บนชั้น 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23 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มอบประสบการณ์</w:t>
      </w:r>
      <w:r w:rsidR="2B69DA2D" w:rsidRPr="00467C1B">
        <w:rPr>
          <w:rFonts w:ascii="Tahoma" w:eastAsia="Tahoma" w:hAnsi="Tahoma" w:cs="Tahoma"/>
          <w:sz w:val="20"/>
          <w:szCs w:val="20"/>
          <w:cs/>
          <w:lang w:bidi="th-TH"/>
        </w:rPr>
        <w:t>อัน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>หรูหราแบบร่วมสมัยอย่างแท้จริง การ</w:t>
      </w:r>
      <w:r w:rsidR="00A05F93">
        <w:rPr>
          <w:rFonts w:ascii="Tahoma" w:eastAsia="Tahoma" w:hAnsi="Tahoma" w:cs="Tahoma" w:hint="cs"/>
          <w:sz w:val="20"/>
          <w:szCs w:val="20"/>
          <w:cs/>
          <w:lang w:bidi="th-TH"/>
        </w:rPr>
        <w:t>นำเสนอบริการ</w:t>
      </w:r>
      <w:r w:rsidR="00467C1B" w:rsidRPr="00467C1B">
        <w:rPr>
          <w:rFonts w:ascii="Tahoma" w:eastAsia="Tahoma" w:hAnsi="Tahoma" w:cs="Tahoma"/>
          <w:sz w:val="20"/>
          <w:szCs w:val="20"/>
          <w:cs/>
          <w:lang w:bidi="th-TH"/>
        </w:rPr>
        <w:t xml:space="preserve">รถยนต์บีเอ็มดับเบิลยู </w:t>
      </w:r>
      <w:r w:rsidR="00467C1B" w:rsidRPr="00467C1B">
        <w:rPr>
          <w:rFonts w:ascii="Tahoma" w:eastAsia="Tahoma" w:hAnsi="Tahoma" w:cs="Tahoma"/>
          <w:sz w:val="20"/>
          <w:szCs w:val="20"/>
          <w:lang w:bidi="th-TH"/>
        </w:rPr>
        <w:t xml:space="preserve">520d M Sport </w:t>
      </w:r>
      <w:r w:rsidR="00793E9E" w:rsidRPr="00793E9E">
        <w:rPr>
          <w:rFonts w:ascii="Tahoma" w:eastAsia="Tahoma" w:hAnsi="Tahoma" w:cs="Tahoma"/>
          <w:sz w:val="20"/>
          <w:szCs w:val="20"/>
          <w:cs/>
          <w:lang w:bidi="th-TH"/>
        </w:rPr>
        <w:t>ที่หรูหราเหนือระดับ</w:t>
      </w:r>
      <w:r w:rsidR="2D68DC8F" w:rsidRPr="00793E9E">
        <w:rPr>
          <w:rFonts w:ascii="Tahoma" w:eastAsia="Tahoma" w:hAnsi="Tahoma" w:cs="Tahoma"/>
          <w:sz w:val="20"/>
          <w:szCs w:val="20"/>
          <w:cs/>
          <w:lang w:bidi="th-TH"/>
        </w:rPr>
        <w:t>ไปอีกขั้น</w:t>
      </w:r>
      <w:r w:rsidR="00793E9E" w:rsidRPr="00793E9E">
        <w:rPr>
          <w:rFonts w:ascii="Tahoma" w:eastAsia="Tahoma" w:hAnsi="Tahoma" w:cs="Tahoma"/>
          <w:sz w:val="20"/>
          <w:szCs w:val="20"/>
          <w:cs/>
          <w:lang w:bidi="th-TH"/>
        </w:rPr>
        <w:t xml:space="preserve"> จะช่วยเติมเต็มประสบการณ์การเดินทางให้สมบูรณ์แบบยิ่งขึ้น </w:t>
      </w:r>
    </w:p>
    <w:p w14:paraId="71BB36D6" w14:textId="0DBB0B42" w:rsidR="00DC7C84" w:rsidRDefault="00DC7C84" w:rsidP="00495400">
      <w:pPr>
        <w:spacing w:before="240" w:after="240"/>
        <w:ind w:right="-138"/>
        <w:rPr>
          <w:rFonts w:ascii="Tahoma" w:eastAsia="Tahoma" w:hAnsi="Tahoma" w:cs="Tahoma"/>
          <w:sz w:val="20"/>
          <w:szCs w:val="20"/>
          <w:lang w:bidi="th-TH"/>
        </w:rPr>
      </w:pP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 xml:space="preserve">รถยนต์บีเอ็มดับเบิลยู </w:t>
      </w:r>
      <w:r w:rsidRPr="00DC7C84">
        <w:rPr>
          <w:rFonts w:ascii="Tahoma" w:eastAsia="Tahoma" w:hAnsi="Tahoma" w:cs="Tahoma"/>
          <w:sz w:val="20"/>
          <w:szCs w:val="20"/>
          <w:lang w:bidi="th-TH"/>
        </w:rPr>
        <w:t xml:space="preserve">520d M Sport 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>โดดเด่นในฐานะรถยนต์ที่ผสมผสานสมรรถนะอันทรงพลังเข้ากับความหรูหรา</w:t>
      </w:r>
      <w:r w:rsidR="00CE3BE1">
        <w:rPr>
          <w:rFonts w:ascii="Tahoma" w:eastAsia="Tahoma" w:hAnsi="Tahoma" w:cs="Tahoma" w:hint="cs"/>
          <w:sz w:val="20"/>
          <w:szCs w:val="20"/>
          <w:cs/>
          <w:lang w:bidi="th-TH"/>
        </w:rPr>
        <w:t>และดีไซน์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 xml:space="preserve">ที่ประณีตได้อย่างลงตัว และประสิทธิภาพการประหยัดเชื้อเพลิงที่น่าประทับใจ มอบการเดินทางที่เหนือระดับด้วยความสะดวกสบายและมีสไตล์ </w:t>
      </w:r>
      <w:r w:rsidR="712B41C1" w:rsidRPr="00DC7C84">
        <w:rPr>
          <w:rFonts w:ascii="Tahoma" w:eastAsia="Tahoma" w:hAnsi="Tahoma" w:cs="Tahoma"/>
          <w:sz w:val="20"/>
          <w:szCs w:val="20"/>
          <w:cs/>
          <w:lang w:bidi="th-TH"/>
        </w:rPr>
        <w:t>พร้อมกับ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>เทคโนโลยีอันล้ำสมัยและการตกแต่งภายใน</w:t>
      </w:r>
      <w:r w:rsidR="1CC32B41" w:rsidRPr="00DC7C84">
        <w:rPr>
          <w:rFonts w:ascii="Tahoma" w:eastAsia="Tahoma" w:hAnsi="Tahoma" w:cs="Tahoma"/>
          <w:sz w:val="20"/>
          <w:szCs w:val="20"/>
          <w:cs/>
          <w:lang w:bidi="th-TH"/>
        </w:rPr>
        <w:t>อัน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 xml:space="preserve">หรูหรา </w:t>
      </w:r>
      <w:r w:rsidR="00677E0A">
        <w:rPr>
          <w:rFonts w:ascii="Tahoma" w:eastAsia="Tahoma" w:hAnsi="Tahoma" w:cs="Tahoma" w:hint="cs"/>
          <w:sz w:val="20"/>
          <w:szCs w:val="20"/>
          <w:cs/>
          <w:lang w:bidi="th-TH"/>
        </w:rPr>
        <w:t>ให้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>บรรยากาศที่เงียบสงบและเป็นส่วนตัว สะท้อน</w:t>
      </w:r>
      <w:r w:rsidR="730572E3" w:rsidRPr="00DC7C84">
        <w:rPr>
          <w:rFonts w:ascii="Tahoma" w:eastAsia="Tahoma" w:hAnsi="Tahoma" w:cs="Tahoma"/>
          <w:sz w:val="20"/>
          <w:szCs w:val="20"/>
          <w:cs/>
          <w:lang w:bidi="th-TH"/>
        </w:rPr>
        <w:t>ให้เห็นถึง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>ความมุ่งมั่นอันแน่วแน่ของบีเอ็มดับเบิลยูต่อนวัตกรรม</w:t>
      </w:r>
      <w:r w:rsidR="00967BC2">
        <w:rPr>
          <w:rFonts w:ascii="Tahoma" w:eastAsia="Tahoma" w:hAnsi="Tahoma" w:cs="Tahoma" w:hint="cs"/>
          <w:sz w:val="20"/>
          <w:szCs w:val="20"/>
          <w:cs/>
          <w:lang w:bidi="th-TH"/>
        </w:rPr>
        <w:t>ยานยนต์</w:t>
      </w:r>
      <w:r w:rsidRPr="00DC7C84">
        <w:rPr>
          <w:rFonts w:ascii="Tahoma" w:eastAsia="Tahoma" w:hAnsi="Tahoma" w:cs="Tahoma"/>
          <w:sz w:val="20"/>
          <w:szCs w:val="20"/>
          <w:cs/>
          <w:lang w:bidi="th-TH"/>
        </w:rPr>
        <w:t xml:space="preserve">และการเดินทางระดับพรีเมียม </w:t>
      </w:r>
      <w:r w:rsidR="006A2CA0" w:rsidRPr="006A2CA0">
        <w:rPr>
          <w:rFonts w:ascii="Tahoma" w:eastAsia="Tahoma" w:hAnsi="Tahoma" w:cs="Tahoma"/>
          <w:sz w:val="20"/>
          <w:szCs w:val="20"/>
          <w:cs/>
          <w:lang w:bidi="th-TH"/>
        </w:rPr>
        <w:t>แขกผู้เข้าพักจะได้สัมผัส</w:t>
      </w:r>
      <w:r w:rsidR="00607152">
        <w:rPr>
          <w:rFonts w:ascii="Tahoma" w:eastAsia="Tahoma" w:hAnsi="Tahoma" w:cs="Tahoma" w:hint="cs"/>
          <w:sz w:val="20"/>
          <w:szCs w:val="20"/>
          <w:cs/>
          <w:lang w:bidi="th-TH"/>
        </w:rPr>
        <w:t>ทั้ง</w:t>
      </w:r>
      <w:r w:rsidR="006A2CA0" w:rsidRPr="006A2CA0">
        <w:rPr>
          <w:rFonts w:ascii="Tahoma" w:eastAsia="Tahoma" w:hAnsi="Tahoma" w:cs="Tahoma"/>
          <w:sz w:val="20"/>
          <w:szCs w:val="20"/>
          <w:cs/>
          <w:lang w:bidi="th-TH"/>
        </w:rPr>
        <w:t>ความมีชีวิตชีวาของเมือง</w:t>
      </w:r>
      <w:r w:rsidR="6F36E7E4" w:rsidRPr="006A2CA0">
        <w:rPr>
          <w:rFonts w:ascii="Tahoma" w:eastAsia="Tahoma" w:hAnsi="Tahoma" w:cs="Tahoma"/>
          <w:sz w:val="20"/>
          <w:szCs w:val="20"/>
          <w:cs/>
          <w:lang w:bidi="th-TH"/>
        </w:rPr>
        <w:t>และ</w:t>
      </w:r>
      <w:r w:rsidR="00607152">
        <w:rPr>
          <w:rFonts w:ascii="Tahoma" w:eastAsia="Tahoma" w:hAnsi="Tahoma" w:cs="Tahoma" w:hint="cs"/>
          <w:sz w:val="20"/>
          <w:szCs w:val="20"/>
          <w:cs/>
          <w:lang w:bidi="th-TH"/>
        </w:rPr>
        <w:t>การ</w:t>
      </w:r>
      <w:r w:rsidR="006A2CA0" w:rsidRPr="006A2CA0">
        <w:rPr>
          <w:rFonts w:ascii="Tahoma" w:eastAsia="Tahoma" w:hAnsi="Tahoma" w:cs="Tahoma"/>
          <w:sz w:val="20"/>
          <w:szCs w:val="20"/>
          <w:cs/>
          <w:lang w:bidi="th-TH"/>
        </w:rPr>
        <w:t>เดินทางเพื่อผ่อนคลายอย่างแท้จริง</w:t>
      </w:r>
    </w:p>
    <w:p w14:paraId="5F4CB688" w14:textId="48605918" w:rsidR="00274AFF" w:rsidRDefault="00A677FE" w:rsidP="006D1867">
      <w:pPr>
        <w:spacing w:before="240" w:after="240"/>
        <w:ind w:right="-279"/>
        <w:rPr>
          <w:rFonts w:ascii="Tahoma" w:eastAsia="Tahoma" w:hAnsi="Tahoma" w:cs="Tahoma"/>
          <w:sz w:val="20"/>
          <w:szCs w:val="20"/>
          <w:lang w:bidi="th-TH"/>
        </w:rPr>
      </w:pP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 xml:space="preserve">มร. </w:t>
      </w:r>
      <w:r w:rsidR="004C55B8">
        <w:rPr>
          <w:rFonts w:ascii="Tahoma" w:eastAsia="Tahoma" w:hAnsi="Tahoma" w:cs="Tahoma" w:hint="cs"/>
          <w:sz w:val="20"/>
          <w:szCs w:val="20"/>
          <w:cs/>
          <w:lang w:bidi="th-TH"/>
        </w:rPr>
        <w:t>รอส คูเปอร์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 xml:space="preserve"> ผู้จัดการทั่วไป </w:t>
      </w:r>
      <w:proofErr w:type="spellStart"/>
      <w:r w:rsidR="308D42A0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ดาซ วัน แบงค็อก กล่าวว่า “ที่</w:t>
      </w:r>
      <w:proofErr w:type="spellStart"/>
      <w:r w:rsidR="0AA248ED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ดาซ วัน แบงค็อก เรามุ่งมั่น</w:t>
      </w:r>
      <w:r w:rsidR="001D54ED">
        <w:rPr>
          <w:rFonts w:ascii="Tahoma" w:eastAsia="Tahoma" w:hAnsi="Tahoma" w:cs="Tahoma" w:hint="cs"/>
          <w:sz w:val="20"/>
          <w:szCs w:val="20"/>
          <w:cs/>
          <w:lang w:bidi="th-TH"/>
        </w:rPr>
        <w:t>ที่จะ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สร้างสรรค์ประสบการณ์ไลฟ์สไตล์ที่</w:t>
      </w:r>
      <w:r w:rsidR="00607152">
        <w:rPr>
          <w:rFonts w:ascii="Tahoma" w:eastAsia="Tahoma" w:hAnsi="Tahoma" w:cs="Tahoma" w:hint="cs"/>
          <w:sz w:val="20"/>
          <w:szCs w:val="20"/>
          <w:cs/>
          <w:lang w:bidi="th-TH"/>
        </w:rPr>
        <w:t>โ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ดดเด่น ซึ่งมีรากฐานมาจากแรงบันดาลใจ</w:t>
      </w:r>
      <w:r w:rsidR="00F66140">
        <w:rPr>
          <w:rFonts w:ascii="Tahoma" w:eastAsia="Tahoma" w:hAnsi="Tahoma" w:cs="Tahoma" w:hint="cs"/>
          <w:sz w:val="20"/>
          <w:szCs w:val="20"/>
          <w:cs/>
          <w:lang w:bidi="th-TH"/>
        </w:rPr>
        <w:t>ใน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ศิลปะและวัฒนธรรมท้องถิ่นอันประณีต</w:t>
      </w:r>
      <w:r w:rsidRPr="00A677FE">
        <w:rPr>
          <w:rFonts w:ascii="Tahoma" w:eastAsia="Tahoma" w:hAnsi="Tahoma" w:cs="Tahoma"/>
          <w:sz w:val="20"/>
          <w:szCs w:val="20"/>
          <w:lang w:bidi="th-TH"/>
        </w:rPr>
        <w:t> 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และ</w:t>
      </w:r>
      <w:r w:rsidR="006D1867">
        <w:rPr>
          <w:rFonts w:ascii="Tahoma" w:eastAsia="Tahoma" w:hAnsi="Tahoma" w:cs="Tahoma"/>
          <w:sz w:val="20"/>
          <w:szCs w:val="20"/>
          <w:cs/>
          <w:lang w:bidi="th-TH"/>
        </w:rPr>
        <w:br/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>แนวคิด ‘</w:t>
      </w:r>
      <w:r w:rsidRPr="00A677FE">
        <w:rPr>
          <w:rFonts w:ascii="Tahoma" w:eastAsia="Tahoma" w:hAnsi="Tahoma" w:cs="Tahoma"/>
          <w:sz w:val="20"/>
          <w:szCs w:val="20"/>
          <w:lang w:bidi="th-TH"/>
        </w:rPr>
        <w:t xml:space="preserve">Vertical Neighborhood’ 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 xml:space="preserve">ของเรา ความร่วมมือกับบีเอ็มดับเบิลยู ประเทศไทย </w:t>
      </w:r>
      <w:r w:rsidR="004A6797">
        <w:rPr>
          <w:rFonts w:ascii="Tahoma" w:eastAsia="Tahoma" w:hAnsi="Tahoma" w:cs="Tahoma" w:hint="cs"/>
          <w:sz w:val="20"/>
          <w:szCs w:val="20"/>
          <w:cs/>
          <w:lang w:bidi="th-TH"/>
        </w:rPr>
        <w:t>ในการให้บริการ</w:t>
      </w:r>
      <w:r w:rsidRPr="00A677FE">
        <w:rPr>
          <w:rFonts w:ascii="Tahoma" w:eastAsia="Tahoma" w:hAnsi="Tahoma" w:cs="Tahoma"/>
          <w:sz w:val="20"/>
          <w:szCs w:val="20"/>
          <w:cs/>
          <w:lang w:bidi="th-TH"/>
        </w:rPr>
        <w:t xml:space="preserve">รถยนต์บีเอ็มดับเบิลยู </w:t>
      </w:r>
      <w:r w:rsidRPr="00A677FE">
        <w:rPr>
          <w:rFonts w:ascii="Tahoma" w:eastAsia="Tahoma" w:hAnsi="Tahoma" w:cs="Tahoma"/>
          <w:sz w:val="20"/>
          <w:szCs w:val="20"/>
          <w:lang w:bidi="th-TH"/>
        </w:rPr>
        <w:t xml:space="preserve">520d M Sport 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ช่วยให้เราส่งมอบประสบการณ์เหนือระดับแก่ผู้เข้าพักได้อย่างต่อเนื่องตลอดเส้นทางการเดินทาง ตั้งแต่ก้าวแรกที่มาถึงไปจนถึงการออกสำรวจย่านถนนวิทยุอันมีชีวิตชีวาของกรุงเทพฯ และพื้น</w:t>
      </w:r>
      <w:r w:rsidR="006D1867">
        <w:rPr>
          <w:rFonts w:ascii="Tahoma" w:eastAsia="Tahoma" w:hAnsi="Tahoma" w:cs="Tahoma" w:hint="cs"/>
          <w:sz w:val="20"/>
          <w:szCs w:val="20"/>
          <w:cs/>
          <w:lang w:bidi="th-TH"/>
        </w:rPr>
        <w:t>ที่โ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ดยรอบ</w:t>
      </w:r>
      <w:r w:rsidR="0081524E" w:rsidRPr="0081524E">
        <w:rPr>
          <w:rFonts w:ascii="Tahoma" w:eastAsia="Tahoma" w:hAnsi="Tahoma" w:cs="Tahoma"/>
          <w:sz w:val="20"/>
          <w:szCs w:val="20"/>
          <w:lang w:bidi="th-TH"/>
        </w:rPr>
        <w:t> 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ความร่วมมือ</w:t>
      </w:r>
      <w:r w:rsidR="00101906">
        <w:rPr>
          <w:rFonts w:ascii="Tahoma" w:eastAsia="Tahoma" w:hAnsi="Tahoma" w:cs="Tahoma"/>
          <w:sz w:val="20"/>
          <w:szCs w:val="20"/>
          <w:cs/>
          <w:lang w:bidi="th-TH"/>
        </w:rPr>
        <w:br/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ครั้งนี้เน้นย้ำถึงความมุ่งมั่นของเราในการให้บริการ</w:t>
      </w:r>
      <w:r w:rsidR="006D1867">
        <w:rPr>
          <w:rFonts w:ascii="Tahoma" w:eastAsia="Tahoma" w:hAnsi="Tahoma" w:cs="Tahoma" w:hint="cs"/>
          <w:sz w:val="20"/>
          <w:szCs w:val="20"/>
          <w:cs/>
          <w:lang w:bidi="th-TH"/>
        </w:rPr>
        <w:t>แบบ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เฉพาะ</w:t>
      </w:r>
      <w:r w:rsidR="006D1867">
        <w:rPr>
          <w:rFonts w:ascii="Tahoma" w:eastAsia="Tahoma" w:hAnsi="Tahoma" w:cs="Tahoma" w:hint="cs"/>
          <w:sz w:val="20"/>
          <w:szCs w:val="20"/>
          <w:cs/>
          <w:lang w:bidi="th-TH"/>
        </w:rPr>
        <w:t xml:space="preserve">ตัว 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และ</w:t>
      </w:r>
      <w:r w:rsidR="0081524E" w:rsidRPr="004367F8">
        <w:rPr>
          <w:rFonts w:ascii="Tahoma" w:eastAsia="Tahoma" w:hAnsi="Tahoma" w:cs="Tahoma"/>
          <w:sz w:val="20"/>
          <w:szCs w:val="20"/>
          <w:cs/>
          <w:lang w:bidi="th-TH"/>
        </w:rPr>
        <w:t>มั่นใจได้ว่าทุกช่วงเวลา</w:t>
      </w:r>
      <w:r w:rsidR="006D1867">
        <w:rPr>
          <w:rFonts w:ascii="Tahoma" w:eastAsia="Tahoma" w:hAnsi="Tahoma" w:cs="Tahoma" w:hint="cs"/>
          <w:sz w:val="20"/>
          <w:szCs w:val="20"/>
          <w:cs/>
          <w:lang w:bidi="th-TH"/>
        </w:rPr>
        <w:t>ร</w:t>
      </w:r>
      <w:r w:rsidR="0081524E" w:rsidRPr="004367F8">
        <w:rPr>
          <w:rFonts w:ascii="Tahoma" w:eastAsia="Tahoma" w:hAnsi="Tahoma" w:cs="Tahoma"/>
          <w:sz w:val="20"/>
          <w:szCs w:val="20"/>
          <w:cs/>
          <w:lang w:bidi="th-TH"/>
        </w:rPr>
        <w:t>วมถึงการเดินทาง</w:t>
      </w:r>
      <w:r w:rsidR="00D83525">
        <w:rPr>
          <w:rFonts w:ascii="Tahoma" w:eastAsia="Tahoma" w:hAnsi="Tahoma" w:cs="Tahoma" w:hint="cs"/>
          <w:sz w:val="20"/>
          <w:szCs w:val="20"/>
          <w:cs/>
          <w:lang w:bidi="th-TH"/>
        </w:rPr>
        <w:t>ของ</w:t>
      </w:r>
      <w:r w:rsidR="00101906">
        <w:rPr>
          <w:rFonts w:ascii="Tahoma" w:eastAsia="Tahoma" w:hAnsi="Tahoma" w:cs="Tahoma"/>
          <w:sz w:val="20"/>
          <w:szCs w:val="20"/>
          <w:cs/>
          <w:lang w:bidi="th-TH"/>
        </w:rPr>
        <w:br/>
      </w:r>
      <w:r w:rsidR="00D83525">
        <w:rPr>
          <w:rFonts w:ascii="Tahoma" w:eastAsia="Tahoma" w:hAnsi="Tahoma" w:cs="Tahoma" w:hint="cs"/>
          <w:sz w:val="20"/>
          <w:szCs w:val="20"/>
          <w:cs/>
          <w:lang w:bidi="th-TH"/>
        </w:rPr>
        <w:t>แขกผู้เข้าพัก</w:t>
      </w:r>
      <w:r w:rsidR="00101906">
        <w:rPr>
          <w:rFonts w:ascii="Tahoma" w:eastAsia="Tahoma" w:hAnsi="Tahoma" w:cs="Tahoma" w:hint="cs"/>
          <w:sz w:val="20"/>
          <w:szCs w:val="20"/>
          <w:cs/>
          <w:lang w:bidi="th-TH"/>
        </w:rPr>
        <w:t>จ</w:t>
      </w:r>
      <w:r w:rsidR="0081524E" w:rsidRPr="004367F8">
        <w:rPr>
          <w:rFonts w:ascii="Tahoma" w:eastAsia="Tahoma" w:hAnsi="Tahoma" w:cs="Tahoma"/>
          <w:sz w:val="20"/>
          <w:szCs w:val="20"/>
          <w:cs/>
          <w:lang w:bidi="th-TH"/>
        </w:rPr>
        <w:t>ะได้รับการรังสรรค์ขึ้นเพื่อสะท้อนการออกแบบที่เป็นนวัตกรรมและการบริ</w:t>
      </w:r>
      <w:r w:rsidR="0081524E" w:rsidRPr="0081524E">
        <w:rPr>
          <w:rFonts w:ascii="Tahoma" w:eastAsia="Tahoma" w:hAnsi="Tahoma" w:cs="Tahoma"/>
          <w:sz w:val="20"/>
          <w:szCs w:val="20"/>
          <w:cs/>
          <w:lang w:bidi="th-TH"/>
        </w:rPr>
        <w:t>การระดับโลกขอ</w:t>
      </w:r>
      <w:r w:rsidR="00127754">
        <w:rPr>
          <w:rFonts w:ascii="Tahoma" w:eastAsia="Tahoma" w:hAnsi="Tahoma" w:cs="Tahoma" w:hint="cs"/>
          <w:sz w:val="20"/>
          <w:szCs w:val="20"/>
          <w:cs/>
          <w:lang w:bidi="th-TH"/>
        </w:rPr>
        <w:t>ง</w:t>
      </w:r>
      <w:proofErr w:type="spellStart"/>
      <w:r w:rsidR="2494A1C0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127754">
        <w:rPr>
          <w:rFonts w:ascii="Tahoma" w:eastAsia="Tahoma" w:hAnsi="Tahoma" w:cs="Tahoma" w:hint="cs"/>
          <w:sz w:val="20"/>
          <w:szCs w:val="20"/>
          <w:cs/>
          <w:lang w:bidi="th-TH"/>
        </w:rPr>
        <w:t>ดาซ</w:t>
      </w:r>
      <w:r w:rsidR="0081524E" w:rsidRPr="0081524E">
        <w:rPr>
          <w:rFonts w:ascii="Tahoma" w:eastAsia="Tahoma" w:hAnsi="Tahoma" w:cs="Tahoma"/>
          <w:sz w:val="20"/>
          <w:szCs w:val="20"/>
          <w:lang w:bidi="th-TH"/>
        </w:rPr>
        <w:t>”</w:t>
      </w:r>
    </w:p>
    <w:p w14:paraId="4BFBCEF4" w14:textId="046B4B32" w:rsidR="00176E13" w:rsidRDefault="49EAF889" w:rsidP="004B3876">
      <w:pPr>
        <w:spacing w:after="240" w:line="280" w:lineRule="exact"/>
        <w:ind w:right="-91"/>
        <w:rPr>
          <w:rFonts w:ascii="Tahoma" w:eastAsia="Tahoma" w:hAnsi="Tahoma" w:cs="Tahoma"/>
          <w:sz w:val="20"/>
          <w:szCs w:val="20"/>
          <w:lang w:bidi="th-TH"/>
        </w:rPr>
      </w:pPr>
      <w:proofErr w:type="spellStart"/>
      <w:r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ดาซ วัน แบงค็อก พร้อมที่จะเป็นหมุดหมายสำคัญสำหรับการบริการไลฟ์สไตล์ที่ทันสมัยในเมือง การให้บริการ</w:t>
      </w:r>
      <w:r w:rsidR="00176E13">
        <w:rPr>
          <w:rFonts w:ascii="Tahoma" w:eastAsia="Tahoma" w:hAnsi="Tahoma" w:cs="Tahoma" w:hint="cs"/>
          <w:sz w:val="20"/>
          <w:szCs w:val="20"/>
          <w:cs/>
          <w:lang w:bidi="th-TH"/>
        </w:rPr>
        <w:t>ด้วยร</w:t>
      </w:r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 xml:space="preserve">ถยนต์บีเอ็มดับเบิลยู </w:t>
      </w:r>
      <w:r w:rsidR="00176E13" w:rsidRPr="00176E13">
        <w:rPr>
          <w:rFonts w:ascii="Tahoma" w:eastAsia="Tahoma" w:hAnsi="Tahoma" w:cs="Tahoma"/>
          <w:sz w:val="20"/>
          <w:szCs w:val="20"/>
          <w:lang w:bidi="th-TH"/>
        </w:rPr>
        <w:t xml:space="preserve">520d M Sport </w:t>
      </w:r>
      <w:r w:rsidR="00176E13">
        <w:rPr>
          <w:rFonts w:ascii="Tahoma" w:eastAsia="Tahoma" w:hAnsi="Tahoma" w:cs="Tahoma" w:hint="cs"/>
          <w:sz w:val="20"/>
          <w:szCs w:val="20"/>
          <w:cs/>
          <w:lang w:bidi="th-TH"/>
        </w:rPr>
        <w:t>ไ</w:t>
      </w:r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ม่เพียงแต่เพิ่มทางเลือกด้านบริการรถ</w:t>
      </w:r>
      <w:proofErr w:type="spellStart"/>
      <w:r w:rsidR="2C3CC486" w:rsidRPr="08FF4BF8">
        <w:rPr>
          <w:rFonts w:ascii="Tahoma" w:eastAsia="Tahoma" w:hAnsi="Tahoma" w:cs="Tahoma"/>
          <w:sz w:val="20"/>
          <w:szCs w:val="20"/>
          <w:lang w:bidi="th-TH"/>
        </w:rPr>
        <w:t>ลีมู</w:t>
      </w:r>
      <w:proofErr w:type="spellEnd"/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ซีนระดับพรีเมียมเท่านั้น แต่ยังตอกย้ำถึงเอกลักษณ์และมาตรฐาน</w:t>
      </w:r>
      <w:r w:rsidR="00172615">
        <w:rPr>
          <w:rFonts w:ascii="Tahoma" w:eastAsia="Tahoma" w:hAnsi="Tahoma" w:cs="Tahoma" w:hint="cs"/>
          <w:sz w:val="20"/>
          <w:szCs w:val="20"/>
          <w:cs/>
          <w:lang w:bidi="th-TH"/>
        </w:rPr>
        <w:t>ข</w:t>
      </w:r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องโรงแรมอีกด้วย ความร่วมมือระหว่างบีเอ็มดับเบิลยู ประเทศไทย และ</w:t>
      </w:r>
      <w:r w:rsidR="5DF3D23B" w:rsidRPr="00176E13">
        <w:rPr>
          <w:rFonts w:ascii="Tahoma" w:eastAsia="Tahoma" w:hAnsi="Tahoma" w:cs="Tahoma"/>
          <w:sz w:val="20"/>
          <w:szCs w:val="20"/>
          <w:cs/>
          <w:lang w:bidi="th-TH"/>
        </w:rPr>
        <w:t xml:space="preserve"> </w:t>
      </w:r>
      <w:proofErr w:type="spellStart"/>
      <w:r w:rsidR="5DF3D23B" w:rsidRPr="08FF4BF8">
        <w:rPr>
          <w:rFonts w:ascii="Tahoma" w:eastAsia="Tahoma" w:hAnsi="Tahoma" w:cs="Tahoma"/>
          <w:sz w:val="20"/>
          <w:szCs w:val="20"/>
          <w:lang w:bidi="th-TH"/>
        </w:rPr>
        <w:t>แอน</w:t>
      </w:r>
      <w:proofErr w:type="spellEnd"/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 xml:space="preserve">ดาซ วัน </w:t>
      </w:r>
      <w:r w:rsidR="00172615">
        <w:rPr>
          <w:cs/>
        </w:rPr>
        <w:br/>
      </w:r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แบงค็อก ย้ำให้เห็นถึงความมุ่งมั่นร่วมกันสู่ความเป็นเลิศและความใส่ใจในรายละเอียด ซึ่ง</w:t>
      </w:r>
      <w:r w:rsidR="58CCD13B" w:rsidRPr="00176E13">
        <w:rPr>
          <w:rFonts w:ascii="Tahoma" w:eastAsia="Tahoma" w:hAnsi="Tahoma" w:cs="Tahoma"/>
          <w:sz w:val="20"/>
          <w:szCs w:val="20"/>
          <w:cs/>
          <w:lang w:bidi="th-TH"/>
        </w:rPr>
        <w:t>ถือ</w:t>
      </w:r>
      <w:r w:rsidR="00176E13" w:rsidRPr="00176E13">
        <w:rPr>
          <w:rFonts w:ascii="Tahoma" w:eastAsia="Tahoma" w:hAnsi="Tahoma" w:cs="Tahoma"/>
          <w:sz w:val="20"/>
          <w:szCs w:val="20"/>
          <w:cs/>
          <w:lang w:bidi="th-TH"/>
        </w:rPr>
        <w:t>เป็นการกำหนดมาตรฐานใหม่สำหรับการเดินทางในเมืองระดับไฮเอนด์ใจกลางกรุงเทพฯ</w:t>
      </w:r>
    </w:p>
    <w:p w14:paraId="0B9252D6" w14:textId="07809657" w:rsidR="00F15A86" w:rsidRDefault="00F15A86">
      <w:pPr>
        <w:rPr>
          <w:rFonts w:ascii="Tahoma" w:eastAsia="Tahoma" w:hAnsi="Tahoma" w:cs="Tahoma"/>
          <w:sz w:val="20"/>
          <w:szCs w:val="20"/>
          <w:cs/>
          <w:lang w:bidi="th-TH"/>
        </w:rPr>
      </w:pPr>
      <w:r>
        <w:rPr>
          <w:rFonts w:ascii="Tahoma" w:eastAsia="Tahoma" w:hAnsi="Tahoma" w:cs="Tahoma"/>
          <w:sz w:val="20"/>
          <w:szCs w:val="20"/>
          <w:cs/>
          <w:lang w:bidi="th-TH"/>
        </w:rPr>
        <w:br w:type="page"/>
      </w:r>
    </w:p>
    <w:p w14:paraId="2385238F" w14:textId="7398E7A6" w:rsidR="004B3876" w:rsidRDefault="00BC2C00" w:rsidP="004B3876">
      <w:pPr>
        <w:spacing w:after="240" w:line="280" w:lineRule="exact"/>
        <w:ind w:right="-91"/>
        <w:rPr>
          <w:rFonts w:ascii="Tahoma" w:eastAsia="Tahoma" w:hAnsi="Tahoma" w:cs="Tahoma"/>
          <w:color w:val="000000" w:themeColor="text1"/>
          <w:sz w:val="20"/>
          <w:szCs w:val="20"/>
          <w:lang w:bidi="th-TH"/>
        </w:rPr>
      </w:pPr>
      <w:r>
        <w:rPr>
          <w:rFonts w:ascii="Tahoma" w:eastAsia="Tahoma" w:hAnsi="Tahoma" w:cs="Tahoma" w:hint="cs"/>
          <w:b/>
          <w:bCs/>
          <w:color w:val="000000" w:themeColor="text1"/>
          <w:sz w:val="20"/>
          <w:szCs w:val="20"/>
          <w:u w:val="single"/>
          <w:cs/>
          <w:lang w:bidi="th-TH"/>
        </w:rPr>
        <w:lastRenderedPageBreak/>
        <w:t>รู</w:t>
      </w:r>
      <w:r w:rsidR="004B3876" w:rsidRPr="004B3876">
        <w:rPr>
          <w:rFonts w:ascii="Tahoma" w:eastAsia="Tahoma" w:hAnsi="Tahoma" w:cs="Tahoma"/>
          <w:b/>
          <w:bCs/>
          <w:color w:val="000000" w:themeColor="text1"/>
          <w:sz w:val="20"/>
          <w:szCs w:val="20"/>
          <w:u w:val="single"/>
          <w:cs/>
          <w:lang w:bidi="th-TH"/>
        </w:rPr>
        <w:t>ปภาพเพิ่มเติม</w:t>
      </w:r>
      <w:r w:rsidR="004B3876" w:rsidRPr="004B3876">
        <w:rPr>
          <w:rFonts w:ascii="Tahoma" w:eastAsia="Tahoma" w:hAnsi="Tahoma" w:cs="Tahoma"/>
          <w:color w:val="000000" w:themeColor="text1"/>
          <w:sz w:val="20"/>
          <w:szCs w:val="20"/>
          <w:lang w:bidi="th-TH"/>
        </w:rPr>
        <w:t> </w:t>
      </w:r>
    </w:p>
    <w:tbl>
      <w:tblPr>
        <w:tblW w:w="915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82"/>
        <w:gridCol w:w="4568"/>
      </w:tblGrid>
      <w:tr w:rsidR="00F15A86" w:rsidRPr="00DA0F1F" w14:paraId="6AA0D979" w14:textId="77777777" w:rsidTr="00AA4B88">
        <w:trPr>
          <w:trHeight w:val="3612"/>
        </w:trPr>
        <w:tc>
          <w:tcPr>
            <w:tcW w:w="91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A173D8C" w14:textId="77777777" w:rsidR="00F15A86" w:rsidRDefault="00F15A86" w:rsidP="00AA4B88">
            <w:pPr>
              <w:tabs>
                <w:tab w:val="left" w:pos="263"/>
              </w:tabs>
              <w:spacing w:after="120" w:line="27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  <w:u w:val="single"/>
                <w:lang w:val="en-GB"/>
              </w:rPr>
              <w:drawing>
                <wp:inline distT="0" distB="0" distL="0" distR="0" wp14:anchorId="4EC0B1A1" wp14:editId="516B5869">
                  <wp:extent cx="3714170" cy="2474010"/>
                  <wp:effectExtent l="0" t="0" r="635" b="2540"/>
                  <wp:docPr id="202702006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734" cy="249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CBC23" w14:textId="77777777" w:rsidR="00F5324A" w:rsidRPr="00DE53D3" w:rsidRDefault="00F5324A" w:rsidP="0084644C">
            <w:pPr>
              <w:spacing w:after="0" w:line="280" w:lineRule="exact"/>
              <w:ind w:left="133" w:right="-91"/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</w:pPr>
            <w:r w:rsidRPr="00DE53D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>จากซ้าย</w:t>
            </w:r>
          </w:p>
          <w:p w14:paraId="137A4D8E" w14:textId="6B259F7F" w:rsidR="00F5324A" w:rsidRPr="001C7DB3" w:rsidRDefault="00F5324A" w:rsidP="001C7DB3">
            <w:pPr>
              <w:pStyle w:val="ListParagraph"/>
              <w:numPr>
                <w:ilvl w:val="0"/>
                <w:numId w:val="11"/>
              </w:numPr>
              <w:tabs>
                <w:tab w:val="left" w:pos="412"/>
              </w:tabs>
              <w:spacing w:after="0"/>
              <w:ind w:right="233"/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</w:pP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 xml:space="preserve">คุณประภัสสร </w:t>
            </w:r>
            <w:proofErr w:type="spellStart"/>
            <w:r w:rsidR="062EA29A" w:rsidRPr="00B878A2"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  <w:t>โตวะกุล</w:t>
            </w:r>
            <w:proofErr w:type="spellEnd"/>
            <w:r w:rsidRPr="08FF4BF8">
              <w:rPr>
                <w:rFonts w:ascii="Tahoma" w:eastAsia="Tahoma" w:hAnsi="Tahoma" w:cs="Tahoma"/>
                <w:i/>
                <w:iCs/>
                <w:color w:val="000000" w:themeColor="text1"/>
                <w:sz w:val="18"/>
                <w:szCs w:val="18"/>
                <w:cs/>
                <w:lang w:bidi="th-TH"/>
              </w:rPr>
              <w:t xml:space="preserve"> </w:t>
            </w: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 xml:space="preserve">กรรมการผู้จัดการ บริษัท เบลล์ ทรานสพอร์ท จำกัด </w:t>
            </w:r>
          </w:p>
          <w:p w14:paraId="518B42C5" w14:textId="5C4384BD" w:rsidR="00583976" w:rsidRPr="001C7DB3" w:rsidRDefault="00583976" w:rsidP="001C7DB3">
            <w:pPr>
              <w:pStyle w:val="ListParagraph"/>
              <w:numPr>
                <w:ilvl w:val="0"/>
                <w:numId w:val="11"/>
              </w:numPr>
              <w:tabs>
                <w:tab w:val="left" w:pos="263"/>
              </w:tabs>
              <w:spacing w:after="120" w:line="278" w:lineRule="auto"/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</w:pP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 xml:space="preserve">มร. </w:t>
            </w:r>
            <w:r w:rsidR="0084644C" w:rsidRPr="001C7DB3">
              <w:rPr>
                <w:rFonts w:ascii="Tahoma" w:eastAsia="Tahoma" w:hAnsi="Tahoma" w:cs="Tahoma" w:hint="cs"/>
                <w:sz w:val="18"/>
                <w:szCs w:val="18"/>
                <w:cs/>
                <w:lang w:bidi="th-TH"/>
              </w:rPr>
              <w:t>รอส คูเปอร์</w:t>
            </w:r>
            <w:r w:rsidR="0084644C"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 xml:space="preserve">ผู้จัดการทั่วไป อันดาซ วัน แบงค็อก </w:t>
            </w:r>
          </w:p>
          <w:p w14:paraId="3D643DEC" w14:textId="77777777" w:rsidR="0084644C" w:rsidRPr="001C7DB3" w:rsidRDefault="0084644C" w:rsidP="001C7DB3">
            <w:pPr>
              <w:pStyle w:val="ListParagraph"/>
              <w:numPr>
                <w:ilvl w:val="0"/>
                <w:numId w:val="11"/>
              </w:numPr>
              <w:tabs>
                <w:tab w:val="left" w:pos="263"/>
              </w:tabs>
              <w:spacing w:after="120" w:line="278" w:lineRule="auto"/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</w:pP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>มร</w:t>
            </w: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  <w:t xml:space="preserve">.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เรเน่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แกร์ฮาร์ด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ประธานและซีอีโอ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บีเอ็มดับเบิลยู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กรุ๊ป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  <w:proofErr w:type="spellStart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>ประเทศไทย</w:t>
            </w:r>
            <w:proofErr w:type="spellEnd"/>
            <w:r w:rsidRPr="001C7DB3">
              <w:rPr>
                <w:rFonts w:ascii="Tahoma" w:eastAsia="Tahoma" w:hAnsi="Tahoma" w:cs="Tahoma"/>
                <w:sz w:val="18"/>
                <w:szCs w:val="18"/>
                <w:lang w:bidi="th-TH"/>
              </w:rPr>
              <w:t xml:space="preserve"> </w:t>
            </w:r>
          </w:p>
          <w:p w14:paraId="42E6DBBD" w14:textId="77777777" w:rsidR="0092614C" w:rsidRPr="001C7DB3" w:rsidRDefault="0092614C" w:rsidP="001C7DB3">
            <w:pPr>
              <w:pStyle w:val="ListParagraph"/>
              <w:numPr>
                <w:ilvl w:val="0"/>
                <w:numId w:val="11"/>
              </w:numPr>
              <w:tabs>
                <w:tab w:val="left" w:pos="263"/>
              </w:tabs>
              <w:spacing w:after="120" w:line="278" w:lineRule="auto"/>
              <w:rPr>
                <w:rFonts w:ascii="Tahoma" w:eastAsia="Tahoma" w:hAnsi="Tahoma" w:cs="Tahoma"/>
                <w:color w:val="000000" w:themeColor="text1"/>
                <w:sz w:val="18"/>
                <w:szCs w:val="18"/>
                <w:lang w:bidi="th-TH"/>
              </w:rPr>
            </w:pP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>คุณหัสดินทร์ เอี่ยมชีรางกูร รองกรรมการผู้จัดการ บริษัท เบลล์ ทรานสพอร์ท จำกัด</w:t>
            </w:r>
          </w:p>
          <w:p w14:paraId="642AE960" w14:textId="77777777" w:rsidR="001C7DB3" w:rsidRPr="001C7DB3" w:rsidRDefault="001C7DB3" w:rsidP="001C7DB3">
            <w:pPr>
              <w:pStyle w:val="ListParagraph"/>
              <w:numPr>
                <w:ilvl w:val="0"/>
                <w:numId w:val="11"/>
              </w:numPr>
              <w:tabs>
                <w:tab w:val="left" w:pos="412"/>
              </w:tabs>
              <w:spacing w:after="0"/>
              <w:ind w:right="233"/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</w:pP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 xml:space="preserve">มร. ธอมัส กอเรียน ผู้อำนวยการฝ่ายขายและพัฒนาธุรกิจ บีเอ็มดับเบิลยู ประเทศไทย </w:t>
            </w:r>
          </w:p>
          <w:p w14:paraId="7C447DF3" w14:textId="12A2ECC0" w:rsidR="00F15A86" w:rsidRPr="001C7DB3" w:rsidRDefault="001C7DB3" w:rsidP="001C7DB3">
            <w:pPr>
              <w:pStyle w:val="ListParagraph"/>
              <w:numPr>
                <w:ilvl w:val="0"/>
                <w:numId w:val="11"/>
              </w:numPr>
              <w:tabs>
                <w:tab w:val="left" w:pos="263"/>
              </w:tabs>
              <w:spacing w:after="120" w:line="278" w:lineRule="auto"/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</w:pPr>
            <w:r w:rsidRPr="001C7DB3">
              <w:rPr>
                <w:rFonts w:ascii="Tahoma" w:eastAsia="Tahoma" w:hAnsi="Tahoma" w:cs="Tahoma" w:hint="cs"/>
                <w:color w:val="000000" w:themeColor="text1"/>
                <w:sz w:val="18"/>
                <w:szCs w:val="18"/>
                <w:cs/>
                <w:lang w:bidi="th-TH"/>
              </w:rPr>
              <w:t xml:space="preserve">คุณธรรมศักดิ์ </w:t>
            </w: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>เอี่ยมชีรางกูร รองกรรมการผู้จัดการ</w:t>
            </w:r>
            <w:r w:rsidRPr="001C7DB3">
              <w:rPr>
                <w:rFonts w:ascii="Tahoma" w:eastAsia="Tahoma" w:hAnsi="Tahoma" w:cs="Tahoma" w:hint="cs"/>
                <w:color w:val="000000" w:themeColor="text1"/>
                <w:sz w:val="18"/>
                <w:szCs w:val="18"/>
                <w:cs/>
                <w:lang w:bidi="th-TH"/>
              </w:rPr>
              <w:t xml:space="preserve"> ฝ่ายบริการลีมูซีน </w:t>
            </w:r>
            <w:r w:rsidRPr="001C7DB3">
              <w:rPr>
                <w:rFonts w:ascii="Tahoma" w:eastAsia="Tahoma" w:hAnsi="Tahoma" w:cs="Tahoma"/>
                <w:color w:val="000000" w:themeColor="text1"/>
                <w:sz w:val="18"/>
                <w:szCs w:val="18"/>
                <w:cs/>
                <w:lang w:bidi="th-TH"/>
              </w:rPr>
              <w:t>บริษัท เบลล์ ทรานสพอร์ท จำกัด</w:t>
            </w:r>
          </w:p>
        </w:tc>
      </w:tr>
      <w:tr w:rsidR="00F15A86" w:rsidRPr="00DA0F1F" w14:paraId="2D2710EA" w14:textId="77777777" w:rsidTr="00AA4B88">
        <w:trPr>
          <w:trHeight w:val="3515"/>
        </w:trPr>
        <w:tc>
          <w:tcPr>
            <w:tcW w:w="45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C3DD16" w14:textId="77777777" w:rsidR="00F15A86" w:rsidRPr="00DA0F1F" w:rsidRDefault="00F15A86" w:rsidP="00AA4B88">
            <w:pPr>
              <w:spacing w:after="0" w:line="278" w:lineRule="auto"/>
              <w:rPr>
                <w:rFonts w:ascii="Arial" w:hAnsi="Arial" w:cs="Arial"/>
                <w:sz w:val="18"/>
                <w:szCs w:val="18"/>
              </w:rPr>
            </w:pPr>
          </w:p>
          <w:p w14:paraId="70055E92" w14:textId="77777777" w:rsidR="00F15A86" w:rsidRPr="00DA0F1F" w:rsidRDefault="00F15A86" w:rsidP="00AA4B88">
            <w:pPr>
              <w:spacing w:after="0" w:line="278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1E2B95B4" wp14:editId="091AE0E7">
                  <wp:extent cx="2862263" cy="1907461"/>
                  <wp:effectExtent l="0" t="0" r="0" b="0"/>
                  <wp:docPr id="110727829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78408" cy="191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09EF1E" w14:textId="77777777" w:rsidR="00F15A86" w:rsidRPr="00DA0F1F" w:rsidRDefault="00F15A86" w:rsidP="00AA4B88">
            <w:pPr>
              <w:spacing w:after="0" w:line="278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1658240" behindDoc="0" locked="0" layoutInCell="1" allowOverlap="1" wp14:anchorId="6732AE78" wp14:editId="1E5C2669">
                  <wp:simplePos x="0" y="0"/>
                  <wp:positionH relativeFrom="column">
                    <wp:posOffset>23178</wp:posOffset>
                  </wp:positionH>
                  <wp:positionV relativeFrom="paragraph">
                    <wp:posOffset>167005</wp:posOffset>
                  </wp:positionV>
                  <wp:extent cx="2834005" cy="1890395"/>
                  <wp:effectExtent l="0" t="0" r="4445" b="0"/>
                  <wp:wrapThrough wrapText="bothSides">
                    <wp:wrapPolygon edited="0">
                      <wp:start x="0" y="0"/>
                      <wp:lineTo x="0" y="21332"/>
                      <wp:lineTo x="21489" y="21332"/>
                      <wp:lineTo x="21489" y="0"/>
                      <wp:lineTo x="0" y="0"/>
                    </wp:wrapPolygon>
                  </wp:wrapThrough>
                  <wp:docPr id="126094769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005" cy="189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56EE6E" w14:textId="77777777" w:rsidR="00862FC0" w:rsidRDefault="00862FC0" w:rsidP="586EC972">
      <w:pPr>
        <w:spacing w:after="0" w:line="240" w:lineRule="auto"/>
        <w:jc w:val="center"/>
        <w:rPr>
          <w:rStyle w:val="normaltextrun"/>
          <w:rFonts w:ascii="Tahoma" w:eastAsia="Tahoma" w:hAnsi="Tahoma" w:cs="Tahoma"/>
          <w:color w:val="000000" w:themeColor="text1"/>
          <w:lang w:val="en-GB" w:bidi="th-TH"/>
        </w:rPr>
      </w:pPr>
    </w:p>
    <w:p w14:paraId="5D1D754A" w14:textId="38393299" w:rsidR="27430227" w:rsidRDefault="27430227" w:rsidP="586EC972">
      <w:pPr>
        <w:spacing w:after="0" w:line="240" w:lineRule="auto"/>
        <w:jc w:val="center"/>
        <w:rPr>
          <w:rFonts w:ascii="Tahoma" w:eastAsia="Tahoma" w:hAnsi="Tahoma" w:cs="Tahoma"/>
          <w:color w:val="000000" w:themeColor="text1"/>
          <w:sz w:val="22"/>
          <w:szCs w:val="22"/>
          <w:lang w:bidi="th-TH"/>
        </w:rPr>
      </w:pPr>
      <w:r w:rsidRPr="586EC972">
        <w:rPr>
          <w:rStyle w:val="normaltextrun"/>
          <w:rFonts w:ascii="Tahoma" w:eastAsia="Tahoma" w:hAnsi="Tahoma" w:cs="Tahoma"/>
          <w:color w:val="000000" w:themeColor="text1"/>
          <w:lang w:val="en-GB" w:bidi="th-TH"/>
        </w:rPr>
        <w:t># # #  </w:t>
      </w:r>
    </w:p>
    <w:p w14:paraId="60A44CF4" w14:textId="0A88BEB7" w:rsidR="586EC972" w:rsidRDefault="586EC972" w:rsidP="586EC972">
      <w:pPr>
        <w:spacing w:after="0" w:line="240" w:lineRule="exact"/>
        <w:rPr>
          <w:rFonts w:ascii="Tahoma" w:eastAsia="Tahoma" w:hAnsi="Tahoma" w:cs="Tahoma"/>
          <w:color w:val="000000" w:themeColor="text1"/>
          <w:sz w:val="18"/>
          <w:szCs w:val="18"/>
          <w:lang w:bidi="th-TH"/>
        </w:rPr>
      </w:pPr>
    </w:p>
    <w:p w14:paraId="67A52C21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b/>
          <w:bCs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14:ligatures w14:val="standardContextual"/>
        </w:rPr>
        <w:t>   </w:t>
      </w:r>
    </w:p>
    <w:p w14:paraId="469AE01B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ด้วย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4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แบรนด์ชั้นนำ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มินิ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โรลส์-รอยซ์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ก้าวสู่การเป็นผู้นำระดับโลกในการผลิตยานยนต์และจักรยานยนต์ระดับพรีเมียม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พร้อมบริการทางการเงินชั้นเยี่ยม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ด้วยเครือข่ายการผลิตที่ครอบคลุมมากกว่า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30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โรงงานทั่วโลก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และเครือข่ายการจำหน่ายในกว่า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140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3E9437C9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572CFAE7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ในปี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2568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มียอดขายรถยนต์กว่า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2.46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ล้านคัน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และมอเตอร์ไซค์กว่า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202,000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คันทั่วโลก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</w:p>
    <w:p w14:paraId="33285255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lastRenderedPageBreak/>
        <w:t>ความสำเร็จทางเศรษฐกิจของบีเอ็มดับเบิลยู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และครอบคลุมทุกผลิตภัณฑ์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ตั้งแต่ห่วงโซ่อุปทาน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การผลิต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ไปจนถึงสิ้นสุดอายุการใช้งาน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2CEB5209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5AB6DDDD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C47CBC">
        <w:rPr>
          <w:rFonts w:ascii="Tahoma" w:eastAsiaTheme="majorEastAsia" w:hAnsi="Tahoma" w:cs="Tahoma"/>
          <w:color w:val="467886" w:themeColor="hyperlink"/>
          <w:kern w:val="2"/>
          <w:sz w:val="18"/>
          <w:szCs w:val="18"/>
          <w:u w:val="single"/>
          <w14:ligatures w14:val="standardContextual"/>
        </w:rPr>
        <w:t>www.bmwgroup.com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346A42C6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LinkedIn: </w:t>
      </w:r>
      <w:hyperlink r:id="rId14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http://www.linkedin.com/company/bmw-group/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 </w:t>
      </w:r>
    </w:p>
    <w:p w14:paraId="6B907773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C47CBC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YouTube: </w:t>
      </w:r>
      <w:hyperlink r:id="rId15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https://www.youtube.com/bmwgroup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20436898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C47CBC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Instagram: </w:t>
      </w:r>
      <w:hyperlink r:id="rId16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https://www.instagram.com/bmwgroup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551065C3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Facebook: </w:t>
      </w:r>
      <w:hyperlink r:id="rId17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https://www.facebook.com/bmwgroup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711CBBCF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X: </w:t>
      </w:r>
      <w:hyperlink r:id="rId18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https://www.x.com/bmwgroup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765DE976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b/>
          <w:bCs/>
          <w:kern w:val="2"/>
          <w:sz w:val="18"/>
          <w:szCs w:val="18"/>
          <w14:ligatures w14:val="standardContextual"/>
        </w:rPr>
      </w:pPr>
    </w:p>
    <w:p w14:paraId="0BD2380D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1ABCF8A8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เป็นสาขาของ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 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BMW AG 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ประเทศเยอรมนี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ก่อตั้งขึ้นเมื่อวันที่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3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ตุลาคม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2541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ประกอบด้วย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สี่บริษัท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บริษัท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)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จำกัด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รับผิดชอบด้านการขายและการตลาดสำหรับผลิตภัณฑ์ของบีเอ็ม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บริษัท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)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จำกัด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รับผิดชอบด้านการผลิตรถยนต์และมอเตอร์ไซค์ภายใต้แบรนด์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มินิ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บริษัท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ลิสซิ่ง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)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จำกัด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รับผิดชอบด้านบริการทางการเงินสำหรับผู้จำหน่ายรถยนต์และลูกค้าบุคคล และบริษัท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พาร์ทส์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)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จำกัด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รับผิดชอบด้านการผลิตชิ้นส่วนสำหรับการประกอบมอเตอร์ไซค์บีเอ็มดับเบิลยู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สำหรับโรงงานบีเอ็มดับเบิลยู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ณ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จังหวัดระยอง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5E9C05C5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22962E03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ในปี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2568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12,247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โดยแบ่งเป็นยอดจดทะเบียนรถยนต์บีเอ็มดับเบิลยูรวม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10,582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และยอดจดทะเบียนรถยนต์มินิ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1,665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ด้านบีเอ็มดับเบิลยู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ยังคงรักษาผลงานที่แข็งแกร่งไว้ได้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ด้วยยอดจดทะเบียนรถมอเตอร์ไซค์ทั้งหมดรวม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1,033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  </w:t>
      </w:r>
    </w:p>
    <w:p w14:paraId="766FDB97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3C481A08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ในด้านการผลิต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โรงงานของบีเอ็มดับเบิลยู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เป็นเครื่องสะท้อนถึงความเชื่อมั่นของบีเอ็มดับเบิลยู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ที่มีต่อตลาดในทวีปเอเชีย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โดยเฉพาะตลาดประเทศไทย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ว่าเป็นตลาดที่สามารถเติบโตได้อย่างมีนัยยะสำคัญ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และด้วยความเป็นเอกลักษณ์ของสถานที่ตั้ง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ฐานการผลิตที่แข็งแกร่ง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และพนักงานผู้เชี่ยวชาญในด้านยนตรกรรม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ทำให้บีเอ็มดับเบิลยู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เป็นศูนย์กลางการประกอบยนตรกรรมของบีเอ็มดับเบิลยูในภูมิภาคอาเซียนที่ผ่านมานอกจากนี้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โรงงานบีเอ็มดับเบิลยู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นอกจากนี้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คิดเป็นมูลค่ากว่า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4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พันล้านบาทต่อปี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เพื่อรองรับเครือข่ายการผลิตของบีเอ็มดับเบิลยูมากกว่า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30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แห่งทั่วโลก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</w:p>
    <w:p w14:paraId="351B6738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77539FAA" w14:textId="1E9763B2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สามารถประกอบรถยนต์และมอเตอร์ไซค์รุ่นต่าง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ๆ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ทั้งหมด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20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รุ่น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ซีรีส์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2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ซีรีส์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3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ซีรีส์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5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ซีรีส์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7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X1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X3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X5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X6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และบีเอ็มดับเบิลยูู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X7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สำหรับมินิ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มินิ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คันทรีแมน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สำหรับบีเอ็มดับเบิลยู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มอเตอร์ราด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R 1300 GSA  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R 1300 GS 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F 900 GSA 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F 900 GS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F 800 GS 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R12 nine T</w:t>
      </w:r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R12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F 900 R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</w:t>
      </w:r>
      <w:proofErr w:type="spellEnd"/>
      <w:r w:rsidR="005802BC">
        <w:rPr>
          <w:rFonts w:ascii="Tahoma" w:eastAsiaTheme="minorHAnsi" w:hAnsi="Tahoma" w:cs="Tahoma"/>
          <w:kern w:val="2"/>
          <w:sz w:val="18"/>
          <w:szCs w:val="18"/>
          <w:cs/>
          <w:lang w:bidi="th-TH"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S 1000 RR 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F900 XR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นอกจากนี้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แมนูแฟคเจอริ่ง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ยังขยายสายการประกอบรถยนต์ปลั๊กอิน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ไฮบริด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 4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รุ่นในประเทศไทย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330e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530e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750e xDrive M Sport 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M760e xDrive 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และรถยนต์ไฟฟ้าเต็มรูปแบบ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1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รุ่น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ได้แก่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i5</w:t>
      </w:r>
    </w:p>
    <w:p w14:paraId="5E21322B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3A8E8DBD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สอบถามข้อมูลเพิ่มเติม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: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บีเอ็มดับเบิลยู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กรุ๊ป</w:t>
      </w:r>
      <w:proofErr w:type="spellEnd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14:ligatures w14:val="standardContextual"/>
        </w:rPr>
        <w:t>1397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hyperlink r:id="rId19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www.bmw.co.th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      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hyperlink r:id="rId20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www.mini.co.th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      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hyperlink r:id="rId21" w:tgtFrame="_blank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www.bmw-motorrad.co.th</w:t>
        </w:r>
      </w:hyperlink>
      <w:r w:rsidRPr="00C47CBC">
        <w:rPr>
          <w:rFonts w:ascii="Tahoma" w:eastAsiaTheme="minorHAnsi" w:hAnsi="Tahoma" w:cs="Tahoma"/>
          <w:kern w:val="2"/>
          <w:sz w:val="18"/>
          <w:szCs w:val="18"/>
          <w:u w:val="single"/>
          <w14:ligatures w14:val="standardContextual"/>
        </w:rPr>
        <w:t xml:space="preserve"> 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         </w:t>
      </w:r>
    </w:p>
    <w:p w14:paraId="09E057A4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</w:p>
    <w:p w14:paraId="7E8EE918" w14:textId="77777777" w:rsidR="004A2163" w:rsidRPr="00C47CBC" w:rsidRDefault="004A2163" w:rsidP="00C47CBC">
      <w:pPr>
        <w:spacing w:after="0" w:line="240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proofErr w:type="spellStart"/>
      <w:r w:rsidRPr="00C47CBC">
        <w:rPr>
          <w:rFonts w:ascii="Tahoma" w:eastAsiaTheme="minorHAnsi" w:hAnsi="Tahoma" w:cs="Tahoma"/>
          <w:b/>
          <w:bCs/>
          <w:kern w:val="2"/>
          <w:sz w:val="18"/>
          <w:szCs w:val="18"/>
          <w:cs/>
          <w14:ligatures w14:val="standardContextual"/>
        </w:rPr>
        <w:t>สื่อมวลชนติดต่อ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 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ฮิลล์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แอนด์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นอลตัน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ประเทศไทย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เอริญา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>อรรถเกษม</w:t>
      </w:r>
      <w:proofErr w:type="spellEnd"/>
      <w:r w:rsidRPr="00C47CBC">
        <w:rPr>
          <w:rFonts w:ascii="Tahoma" w:eastAsiaTheme="minorHAnsi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08-3703-0077) </w:t>
      </w:r>
    </w:p>
    <w:p w14:paraId="26737AE9" w14:textId="2DE19E40" w:rsidR="586EC972" w:rsidRPr="00C47CBC" w:rsidRDefault="004A2163" w:rsidP="0EC334BC">
      <w:pPr>
        <w:spacing w:after="0" w:line="240" w:lineRule="auto"/>
        <w:rPr>
          <w:rFonts w:ascii="Tahoma" w:hAnsi="Tahoma" w:cs="Tahoma"/>
          <w:sz w:val="18"/>
          <w:szCs w:val="18"/>
          <w:lang w:bidi="th-TH"/>
        </w:rPr>
      </w:pPr>
      <w:hyperlink r:id="rId22" w:history="1">
        <w:r w:rsidRPr="00C47C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aatthakasem@hillandknowlton.com</w:t>
        </w:r>
      </w:hyperlink>
      <w:r w:rsidRPr="0EC334BC">
        <w:rPr>
          <w:rFonts w:ascii="Tahoma" w:hAnsi="Tahoma" w:cs="Tahoma"/>
          <w:kern w:val="2"/>
          <w:sz w:val="18"/>
          <w:szCs w:val="18"/>
          <w14:ligatures w14:val="standardContextual"/>
        </w:rPr>
        <w:t xml:space="preserve"> 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proofErr w:type="spellStart"/>
      <w:r w:rsidRPr="0EC334BC">
        <w:rPr>
          <w:rFonts w:ascii="Tahoma" w:hAnsi="Tahoma" w:cs="Tahoma"/>
          <w:kern w:val="2"/>
          <w:sz w:val="18"/>
          <w:szCs w:val="18"/>
          <w:cs/>
          <w14:ligatures w14:val="standardContextual"/>
        </w:rPr>
        <w:t>สุธาทิพย์</w:t>
      </w:r>
      <w:proofErr w:type="spellEnd"/>
      <w:r w:rsidRPr="0EC334BC">
        <w:rPr>
          <w:rFonts w:ascii="Tahoma" w:hAnsi="Tahoma" w:cs="Tahoma"/>
          <w:kern w:val="2"/>
          <w:sz w:val="18"/>
          <w:szCs w:val="18"/>
          <w:cs/>
          <w14:ligatures w14:val="standardContextual"/>
        </w:rPr>
        <w:t xml:space="preserve"> </w:t>
      </w:r>
      <w:proofErr w:type="spellStart"/>
      <w:r w:rsidRPr="0EC334BC">
        <w:rPr>
          <w:rFonts w:ascii="Tahoma" w:hAnsi="Tahoma" w:cs="Tahoma"/>
          <w:kern w:val="2"/>
          <w:sz w:val="18"/>
          <w:szCs w:val="18"/>
          <w:cs/>
          <w14:ligatures w14:val="standardContextual"/>
        </w:rPr>
        <w:t>บุญแสง</w:t>
      </w:r>
      <w:proofErr w:type="spellEnd"/>
      <w:r w:rsidRPr="0EC334BC">
        <w:rPr>
          <w:rFonts w:ascii="Tahoma" w:hAnsi="Tahoma" w:cs="Tahoma"/>
          <w:kern w:val="2"/>
          <w:sz w:val="18"/>
          <w:szCs w:val="18"/>
          <w:cs/>
          <w14:ligatures w14:val="standardContextual"/>
        </w:rPr>
        <w:t xml:space="preserve"> (</w:t>
      </w:r>
      <w:r w:rsidRPr="0EC334BC">
        <w:rPr>
          <w:rFonts w:ascii="Tahoma" w:hAnsi="Tahoma" w:cs="Tahoma"/>
          <w:kern w:val="2"/>
          <w:sz w:val="18"/>
          <w:szCs w:val="18"/>
          <w14:ligatures w14:val="standardContextual"/>
        </w:rPr>
        <w:t>08-7685-1695)  </w:t>
      </w:r>
      <w:r w:rsidRPr="00C47CBC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br/>
      </w:r>
      <w:hyperlink r:id="rId23" w:history="1">
        <w:r w:rsidRPr="0EC334BC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sboonsaeng@hillandknowlton.com</w:t>
        </w:r>
      </w:hyperlink>
    </w:p>
    <w:sectPr w:rsidR="586EC972" w:rsidRPr="00C47CBC">
      <w:headerReference w:type="default" r:id="rId24"/>
      <w:footerReference w:type="even" r:id="rId25"/>
      <w:footerReference w:type="default" r:id="rId26"/>
      <w:footerReference w:type="first" r:id="rId2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EE754E" w14:textId="77777777" w:rsidR="00DD3948" w:rsidRDefault="00DD3948">
      <w:pPr>
        <w:spacing w:after="0" w:line="240" w:lineRule="auto"/>
      </w:pPr>
      <w:r>
        <w:separator/>
      </w:r>
    </w:p>
  </w:endnote>
  <w:endnote w:type="continuationSeparator" w:id="0">
    <w:p w14:paraId="3FE63A25" w14:textId="77777777" w:rsidR="00DD3948" w:rsidRDefault="00DD3948">
      <w:pPr>
        <w:spacing w:after="0" w:line="240" w:lineRule="auto"/>
      </w:pPr>
      <w:r>
        <w:continuationSeparator/>
      </w:r>
    </w:p>
  </w:endnote>
  <w:endnote w:type="continuationNotice" w:id="1">
    <w:p w14:paraId="1506A617" w14:textId="77777777" w:rsidR="00DD3948" w:rsidRDefault="00DD39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DEC11" w14:textId="2783D4F1" w:rsidR="00C3380F" w:rsidRDefault="00C3380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078CDF4C" wp14:editId="09855B71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5240" b="0"/>
              <wp:wrapNone/>
              <wp:docPr id="1702833900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F6C884" w14:textId="4C774BF7" w:rsidR="00C3380F" w:rsidRPr="00C3380F" w:rsidRDefault="00C3380F" w:rsidP="00C3380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</w:rPr>
                          </w:pPr>
                          <w:r w:rsidRPr="00C3380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8CDF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34.95pt;height:34.9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2EF6C884" w14:textId="4C774BF7" w:rsidR="00C3380F" w:rsidRPr="00C3380F" w:rsidRDefault="00C3380F" w:rsidP="00C3380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</w:rPr>
                    </w:pPr>
                    <w:r w:rsidRPr="00C3380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39029766"/>
      <w:docPartObj>
        <w:docPartGallery w:val="Page Numbers (Bottom of Page)"/>
        <w:docPartUnique/>
      </w:docPartObj>
    </w:sdtPr>
    <w:sdtEndPr>
      <w:rPr>
        <w:noProof/>
        <w:sz w:val="18"/>
        <w:szCs w:val="18"/>
      </w:rPr>
    </w:sdtEndPr>
    <w:sdtContent>
      <w:p w14:paraId="0A917480" w14:textId="3C77E162" w:rsidR="00123398" w:rsidRPr="00123398" w:rsidRDefault="00123398">
        <w:pPr>
          <w:pStyle w:val="Footer"/>
          <w:jc w:val="right"/>
          <w:rPr>
            <w:sz w:val="18"/>
            <w:szCs w:val="18"/>
          </w:rPr>
        </w:pPr>
        <w:r w:rsidRPr="00123398">
          <w:rPr>
            <w:sz w:val="18"/>
            <w:szCs w:val="18"/>
          </w:rPr>
          <w:fldChar w:fldCharType="begin"/>
        </w:r>
        <w:r w:rsidRPr="00123398">
          <w:rPr>
            <w:sz w:val="18"/>
            <w:szCs w:val="18"/>
          </w:rPr>
          <w:instrText xml:space="preserve"> PAGE   \* MERGEFORMAT </w:instrText>
        </w:r>
        <w:r w:rsidRPr="00123398">
          <w:rPr>
            <w:sz w:val="18"/>
            <w:szCs w:val="18"/>
          </w:rPr>
          <w:fldChar w:fldCharType="separate"/>
        </w:r>
        <w:r w:rsidRPr="00123398">
          <w:rPr>
            <w:noProof/>
            <w:sz w:val="18"/>
            <w:szCs w:val="18"/>
          </w:rPr>
          <w:t>2</w:t>
        </w:r>
        <w:r w:rsidRPr="00123398">
          <w:rPr>
            <w:noProof/>
            <w:sz w:val="18"/>
            <w:szCs w:val="18"/>
          </w:rPr>
          <w:fldChar w:fldCharType="end"/>
        </w:r>
      </w:p>
    </w:sdtContent>
  </w:sdt>
  <w:p w14:paraId="40A1E8F7" w14:textId="2EE92112" w:rsidR="1422CF69" w:rsidRDefault="1422CF69" w:rsidP="1422CF6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02285" w14:textId="05410E13" w:rsidR="00C3380F" w:rsidRDefault="00C3380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2BC5AD05" wp14:editId="45752A6D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5240" b="0"/>
              <wp:wrapNone/>
              <wp:docPr id="265555005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E2CAC49" w14:textId="22DA5D4A" w:rsidR="00C3380F" w:rsidRPr="00C3380F" w:rsidRDefault="00C3380F" w:rsidP="00C3380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</w:rPr>
                          </w:pPr>
                          <w:r w:rsidRPr="00C3380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C5AD0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34.95pt;height:34.9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4E2CAC49" w14:textId="22DA5D4A" w:rsidR="00C3380F" w:rsidRPr="00C3380F" w:rsidRDefault="00C3380F" w:rsidP="00C3380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</w:rPr>
                    </w:pPr>
                    <w:r w:rsidRPr="00C3380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0DED30" w14:textId="77777777" w:rsidR="00DD3948" w:rsidRDefault="00DD3948">
      <w:pPr>
        <w:spacing w:after="0" w:line="240" w:lineRule="auto"/>
      </w:pPr>
      <w:r>
        <w:separator/>
      </w:r>
    </w:p>
  </w:footnote>
  <w:footnote w:type="continuationSeparator" w:id="0">
    <w:p w14:paraId="18B92E32" w14:textId="77777777" w:rsidR="00DD3948" w:rsidRDefault="00DD3948">
      <w:pPr>
        <w:spacing w:after="0" w:line="240" w:lineRule="auto"/>
      </w:pPr>
      <w:r>
        <w:continuationSeparator/>
      </w:r>
    </w:p>
  </w:footnote>
  <w:footnote w:type="continuationNotice" w:id="1">
    <w:p w14:paraId="65F66F66" w14:textId="77777777" w:rsidR="00DD3948" w:rsidRDefault="00DD394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29A3AB" w14:textId="56D3BDFF" w:rsidR="1422CF69" w:rsidRDefault="1422CF69" w:rsidP="1422CF69">
    <w:pPr>
      <w:tabs>
        <w:tab w:val="center" w:pos="4680"/>
        <w:tab w:val="right" w:pos="9360"/>
      </w:tabs>
      <w:spacing w:after="0" w:line="240" w:lineRule="auto"/>
    </w:pPr>
    <w:r>
      <w:rPr>
        <w:noProof/>
      </w:rPr>
      <w:drawing>
        <wp:inline distT="0" distB="0" distL="0" distR="0" wp14:anchorId="45B3BFEE" wp14:editId="2994EBD7">
          <wp:extent cx="933450" cy="742950"/>
          <wp:effectExtent l="0" t="0" r="0" b="0"/>
          <wp:docPr id="258199202" name="Picture 258199202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3450" cy="742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       </w:t>
    </w:r>
    <w:r>
      <w:rPr>
        <w:noProof/>
      </w:rPr>
      <w:drawing>
        <wp:inline distT="0" distB="0" distL="0" distR="0" wp14:anchorId="779AA4E3" wp14:editId="245CB746">
          <wp:extent cx="1485900" cy="514350"/>
          <wp:effectExtent l="0" t="0" r="0" b="0"/>
          <wp:docPr id="11720547" name="Picture 11720547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5900" cy="514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2E5C904" w14:textId="5709789A" w:rsidR="1422CF69" w:rsidRDefault="1422CF69" w:rsidP="1422CF69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r22GA6ifobJro5" int2:id="9jFWaj9d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825BB"/>
    <w:multiLevelType w:val="multilevel"/>
    <w:tmpl w:val="86ECA97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154645"/>
    <w:multiLevelType w:val="hybridMultilevel"/>
    <w:tmpl w:val="755E0F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B479FF"/>
    <w:multiLevelType w:val="multilevel"/>
    <w:tmpl w:val="EFC630E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2DD28F4"/>
    <w:multiLevelType w:val="multilevel"/>
    <w:tmpl w:val="C4F6923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09B4533"/>
    <w:multiLevelType w:val="multilevel"/>
    <w:tmpl w:val="F7F2A9A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20877E6"/>
    <w:multiLevelType w:val="multilevel"/>
    <w:tmpl w:val="0738324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1F31935"/>
    <w:multiLevelType w:val="multilevel"/>
    <w:tmpl w:val="88E09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D8E5619"/>
    <w:multiLevelType w:val="multilevel"/>
    <w:tmpl w:val="6BD65CD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DDA3C16"/>
    <w:multiLevelType w:val="multilevel"/>
    <w:tmpl w:val="928C9DB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E3A7298"/>
    <w:multiLevelType w:val="multilevel"/>
    <w:tmpl w:val="210C45C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4564F8C"/>
    <w:multiLevelType w:val="hybridMultilevel"/>
    <w:tmpl w:val="0DBAEEE4"/>
    <w:lvl w:ilvl="0" w:tplc="0409000F">
      <w:start w:val="1"/>
      <w:numFmt w:val="decimal"/>
      <w:lvlText w:val="%1."/>
      <w:lvlJc w:val="left"/>
      <w:pPr>
        <w:ind w:left="847" w:hanging="360"/>
      </w:pPr>
    </w:lvl>
    <w:lvl w:ilvl="1" w:tplc="04090019" w:tentative="1">
      <w:start w:val="1"/>
      <w:numFmt w:val="lowerLetter"/>
      <w:lvlText w:val="%2."/>
      <w:lvlJc w:val="left"/>
      <w:pPr>
        <w:ind w:left="1567" w:hanging="360"/>
      </w:pPr>
    </w:lvl>
    <w:lvl w:ilvl="2" w:tplc="0409001B" w:tentative="1">
      <w:start w:val="1"/>
      <w:numFmt w:val="lowerRoman"/>
      <w:lvlText w:val="%3."/>
      <w:lvlJc w:val="right"/>
      <w:pPr>
        <w:ind w:left="2287" w:hanging="180"/>
      </w:pPr>
    </w:lvl>
    <w:lvl w:ilvl="3" w:tplc="0409000F" w:tentative="1">
      <w:start w:val="1"/>
      <w:numFmt w:val="decimal"/>
      <w:lvlText w:val="%4."/>
      <w:lvlJc w:val="left"/>
      <w:pPr>
        <w:ind w:left="3007" w:hanging="360"/>
      </w:pPr>
    </w:lvl>
    <w:lvl w:ilvl="4" w:tplc="04090019" w:tentative="1">
      <w:start w:val="1"/>
      <w:numFmt w:val="lowerLetter"/>
      <w:lvlText w:val="%5."/>
      <w:lvlJc w:val="left"/>
      <w:pPr>
        <w:ind w:left="3727" w:hanging="360"/>
      </w:pPr>
    </w:lvl>
    <w:lvl w:ilvl="5" w:tplc="0409001B" w:tentative="1">
      <w:start w:val="1"/>
      <w:numFmt w:val="lowerRoman"/>
      <w:lvlText w:val="%6."/>
      <w:lvlJc w:val="right"/>
      <w:pPr>
        <w:ind w:left="4447" w:hanging="180"/>
      </w:pPr>
    </w:lvl>
    <w:lvl w:ilvl="6" w:tplc="0409000F" w:tentative="1">
      <w:start w:val="1"/>
      <w:numFmt w:val="decimal"/>
      <w:lvlText w:val="%7."/>
      <w:lvlJc w:val="left"/>
      <w:pPr>
        <w:ind w:left="5167" w:hanging="360"/>
      </w:pPr>
    </w:lvl>
    <w:lvl w:ilvl="7" w:tplc="04090019" w:tentative="1">
      <w:start w:val="1"/>
      <w:numFmt w:val="lowerLetter"/>
      <w:lvlText w:val="%8."/>
      <w:lvlJc w:val="left"/>
      <w:pPr>
        <w:ind w:left="5887" w:hanging="360"/>
      </w:pPr>
    </w:lvl>
    <w:lvl w:ilvl="8" w:tplc="0409001B" w:tentative="1">
      <w:start w:val="1"/>
      <w:numFmt w:val="lowerRoman"/>
      <w:lvlText w:val="%9."/>
      <w:lvlJc w:val="right"/>
      <w:pPr>
        <w:ind w:left="6607" w:hanging="180"/>
      </w:pPr>
    </w:lvl>
  </w:abstractNum>
  <w:num w:numId="1" w16cid:durableId="850290820">
    <w:abstractNumId w:val="6"/>
  </w:num>
  <w:num w:numId="2" w16cid:durableId="1694569003">
    <w:abstractNumId w:val="9"/>
  </w:num>
  <w:num w:numId="3" w16cid:durableId="1506629933">
    <w:abstractNumId w:val="0"/>
  </w:num>
  <w:num w:numId="4" w16cid:durableId="580993802">
    <w:abstractNumId w:val="5"/>
  </w:num>
  <w:num w:numId="5" w16cid:durableId="1240403838">
    <w:abstractNumId w:val="2"/>
  </w:num>
  <w:num w:numId="6" w16cid:durableId="1297292345">
    <w:abstractNumId w:val="3"/>
  </w:num>
  <w:num w:numId="7" w16cid:durableId="58982868">
    <w:abstractNumId w:val="4"/>
  </w:num>
  <w:num w:numId="8" w16cid:durableId="1063915176">
    <w:abstractNumId w:val="7"/>
  </w:num>
  <w:num w:numId="9" w16cid:durableId="419327411">
    <w:abstractNumId w:val="8"/>
  </w:num>
  <w:num w:numId="10" w16cid:durableId="757563121">
    <w:abstractNumId w:val="1"/>
  </w:num>
  <w:num w:numId="11" w16cid:durableId="5533906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28423D6"/>
    <w:rsid w:val="000032CA"/>
    <w:rsid w:val="000134AD"/>
    <w:rsid w:val="0002363B"/>
    <w:rsid w:val="00025CF1"/>
    <w:rsid w:val="00034EC1"/>
    <w:rsid w:val="000372EA"/>
    <w:rsid w:val="00046A94"/>
    <w:rsid w:val="00047E7A"/>
    <w:rsid w:val="00060211"/>
    <w:rsid w:val="000616DE"/>
    <w:rsid w:val="00075B27"/>
    <w:rsid w:val="00076C0F"/>
    <w:rsid w:val="00076CB7"/>
    <w:rsid w:val="00083435"/>
    <w:rsid w:val="00090982"/>
    <w:rsid w:val="000C38E4"/>
    <w:rsid w:val="000E3E7B"/>
    <w:rsid w:val="000F5697"/>
    <w:rsid w:val="00101906"/>
    <w:rsid w:val="00113A7E"/>
    <w:rsid w:val="00123398"/>
    <w:rsid w:val="00127754"/>
    <w:rsid w:val="00135511"/>
    <w:rsid w:val="00154BF3"/>
    <w:rsid w:val="001572A4"/>
    <w:rsid w:val="00172615"/>
    <w:rsid w:val="0017622A"/>
    <w:rsid w:val="00176E13"/>
    <w:rsid w:val="00181646"/>
    <w:rsid w:val="001A2515"/>
    <w:rsid w:val="001A6DD4"/>
    <w:rsid w:val="001B00AB"/>
    <w:rsid w:val="001B5AFA"/>
    <w:rsid w:val="001C1926"/>
    <w:rsid w:val="001C536B"/>
    <w:rsid w:val="001C7DB3"/>
    <w:rsid w:val="001D54ED"/>
    <w:rsid w:val="001E1E89"/>
    <w:rsid w:val="001E636E"/>
    <w:rsid w:val="0021193F"/>
    <w:rsid w:val="00234273"/>
    <w:rsid w:val="00265A9F"/>
    <w:rsid w:val="002717DB"/>
    <w:rsid w:val="002719A5"/>
    <w:rsid w:val="00271E8B"/>
    <w:rsid w:val="00274AFF"/>
    <w:rsid w:val="00284052"/>
    <w:rsid w:val="00285E49"/>
    <w:rsid w:val="00290D78"/>
    <w:rsid w:val="002A72F6"/>
    <w:rsid w:val="002C153C"/>
    <w:rsid w:val="002D5A5B"/>
    <w:rsid w:val="002D70ED"/>
    <w:rsid w:val="002E0119"/>
    <w:rsid w:val="002E29B2"/>
    <w:rsid w:val="00312B60"/>
    <w:rsid w:val="0033773D"/>
    <w:rsid w:val="0036463F"/>
    <w:rsid w:val="0037335C"/>
    <w:rsid w:val="00376AFD"/>
    <w:rsid w:val="00377FF3"/>
    <w:rsid w:val="003A4CD4"/>
    <w:rsid w:val="003E40B3"/>
    <w:rsid w:val="003F1B2E"/>
    <w:rsid w:val="004033FC"/>
    <w:rsid w:val="00407399"/>
    <w:rsid w:val="00423899"/>
    <w:rsid w:val="004333D9"/>
    <w:rsid w:val="004367F8"/>
    <w:rsid w:val="00441B6D"/>
    <w:rsid w:val="00456285"/>
    <w:rsid w:val="0046066F"/>
    <w:rsid w:val="00462D86"/>
    <w:rsid w:val="00467C1B"/>
    <w:rsid w:val="00495400"/>
    <w:rsid w:val="004A2163"/>
    <w:rsid w:val="004A6797"/>
    <w:rsid w:val="004A6E2E"/>
    <w:rsid w:val="004B11BE"/>
    <w:rsid w:val="004B3876"/>
    <w:rsid w:val="004B4EB5"/>
    <w:rsid w:val="004C03D7"/>
    <w:rsid w:val="004C55B8"/>
    <w:rsid w:val="004D40A3"/>
    <w:rsid w:val="004E1269"/>
    <w:rsid w:val="004F39CE"/>
    <w:rsid w:val="00506D7C"/>
    <w:rsid w:val="00507596"/>
    <w:rsid w:val="0051368D"/>
    <w:rsid w:val="00520460"/>
    <w:rsid w:val="00537AA8"/>
    <w:rsid w:val="00554E38"/>
    <w:rsid w:val="00554F3F"/>
    <w:rsid w:val="005713F8"/>
    <w:rsid w:val="005802BC"/>
    <w:rsid w:val="00583976"/>
    <w:rsid w:val="00591A87"/>
    <w:rsid w:val="00592427"/>
    <w:rsid w:val="00596585"/>
    <w:rsid w:val="005A2159"/>
    <w:rsid w:val="005A280C"/>
    <w:rsid w:val="005A47FB"/>
    <w:rsid w:val="005B0BDF"/>
    <w:rsid w:val="005B357F"/>
    <w:rsid w:val="005B5BC5"/>
    <w:rsid w:val="005E2D9C"/>
    <w:rsid w:val="005E6A87"/>
    <w:rsid w:val="005F48BD"/>
    <w:rsid w:val="005F6FE6"/>
    <w:rsid w:val="00607152"/>
    <w:rsid w:val="00631509"/>
    <w:rsid w:val="00633A1C"/>
    <w:rsid w:val="00636CFB"/>
    <w:rsid w:val="00636F1F"/>
    <w:rsid w:val="00665306"/>
    <w:rsid w:val="00674A25"/>
    <w:rsid w:val="00677E0A"/>
    <w:rsid w:val="00681B2C"/>
    <w:rsid w:val="00683292"/>
    <w:rsid w:val="00686C9A"/>
    <w:rsid w:val="0069460B"/>
    <w:rsid w:val="00695506"/>
    <w:rsid w:val="00697886"/>
    <w:rsid w:val="006A2CA0"/>
    <w:rsid w:val="006A3B8E"/>
    <w:rsid w:val="006A6136"/>
    <w:rsid w:val="006C1EFD"/>
    <w:rsid w:val="006C7E81"/>
    <w:rsid w:val="006D1867"/>
    <w:rsid w:val="006E0D2C"/>
    <w:rsid w:val="00701753"/>
    <w:rsid w:val="00737675"/>
    <w:rsid w:val="00757918"/>
    <w:rsid w:val="0076625E"/>
    <w:rsid w:val="007720EB"/>
    <w:rsid w:val="0077447E"/>
    <w:rsid w:val="007821DB"/>
    <w:rsid w:val="00793E9E"/>
    <w:rsid w:val="00795285"/>
    <w:rsid w:val="007A4DE3"/>
    <w:rsid w:val="007B1DEB"/>
    <w:rsid w:val="007C3A86"/>
    <w:rsid w:val="007C478F"/>
    <w:rsid w:val="007E08AF"/>
    <w:rsid w:val="007E2E4B"/>
    <w:rsid w:val="00803999"/>
    <w:rsid w:val="0081524E"/>
    <w:rsid w:val="008161E1"/>
    <w:rsid w:val="0081FB43"/>
    <w:rsid w:val="008334CC"/>
    <w:rsid w:val="00835DE3"/>
    <w:rsid w:val="00837B54"/>
    <w:rsid w:val="00840537"/>
    <w:rsid w:val="0084644C"/>
    <w:rsid w:val="00862FC0"/>
    <w:rsid w:val="008677BC"/>
    <w:rsid w:val="00875DD2"/>
    <w:rsid w:val="0088036D"/>
    <w:rsid w:val="00886FAF"/>
    <w:rsid w:val="00892830"/>
    <w:rsid w:val="008947F8"/>
    <w:rsid w:val="008B1EE4"/>
    <w:rsid w:val="008B776D"/>
    <w:rsid w:val="008C0DF8"/>
    <w:rsid w:val="008C0EC0"/>
    <w:rsid w:val="008C5262"/>
    <w:rsid w:val="008D4158"/>
    <w:rsid w:val="009010EC"/>
    <w:rsid w:val="00906931"/>
    <w:rsid w:val="00922FD8"/>
    <w:rsid w:val="00923FCF"/>
    <w:rsid w:val="0092614C"/>
    <w:rsid w:val="00941BB4"/>
    <w:rsid w:val="00960E9D"/>
    <w:rsid w:val="00967BC2"/>
    <w:rsid w:val="009713F8"/>
    <w:rsid w:val="0097424A"/>
    <w:rsid w:val="00987BB6"/>
    <w:rsid w:val="00996510"/>
    <w:rsid w:val="009C35F6"/>
    <w:rsid w:val="009D2255"/>
    <w:rsid w:val="009F1ED6"/>
    <w:rsid w:val="009F565F"/>
    <w:rsid w:val="009F60E4"/>
    <w:rsid w:val="009F7313"/>
    <w:rsid w:val="00A05F93"/>
    <w:rsid w:val="00A11E8B"/>
    <w:rsid w:val="00A26584"/>
    <w:rsid w:val="00A354E6"/>
    <w:rsid w:val="00A52EEE"/>
    <w:rsid w:val="00A54593"/>
    <w:rsid w:val="00A643A2"/>
    <w:rsid w:val="00A67405"/>
    <w:rsid w:val="00A677FE"/>
    <w:rsid w:val="00A710C7"/>
    <w:rsid w:val="00A76AF1"/>
    <w:rsid w:val="00A824A0"/>
    <w:rsid w:val="00A904F3"/>
    <w:rsid w:val="00A97062"/>
    <w:rsid w:val="00AB1393"/>
    <w:rsid w:val="00AB2400"/>
    <w:rsid w:val="00AB7989"/>
    <w:rsid w:val="00AC510B"/>
    <w:rsid w:val="00AE0E1C"/>
    <w:rsid w:val="00AE5568"/>
    <w:rsid w:val="00AF2285"/>
    <w:rsid w:val="00AF50CD"/>
    <w:rsid w:val="00B20248"/>
    <w:rsid w:val="00B24694"/>
    <w:rsid w:val="00B24FA7"/>
    <w:rsid w:val="00B30CFD"/>
    <w:rsid w:val="00B32293"/>
    <w:rsid w:val="00B37C89"/>
    <w:rsid w:val="00B44740"/>
    <w:rsid w:val="00B5142E"/>
    <w:rsid w:val="00B80B04"/>
    <w:rsid w:val="00B878A2"/>
    <w:rsid w:val="00B94D7F"/>
    <w:rsid w:val="00BA6C37"/>
    <w:rsid w:val="00BB418E"/>
    <w:rsid w:val="00BC2C00"/>
    <w:rsid w:val="00BC3BE9"/>
    <w:rsid w:val="00BF0800"/>
    <w:rsid w:val="00BF416D"/>
    <w:rsid w:val="00BF49DD"/>
    <w:rsid w:val="00BF50B1"/>
    <w:rsid w:val="00C04824"/>
    <w:rsid w:val="00C05885"/>
    <w:rsid w:val="00C22B87"/>
    <w:rsid w:val="00C243CB"/>
    <w:rsid w:val="00C3380F"/>
    <w:rsid w:val="00C43CF9"/>
    <w:rsid w:val="00C45427"/>
    <w:rsid w:val="00C47CBC"/>
    <w:rsid w:val="00C51FE5"/>
    <w:rsid w:val="00C63E1B"/>
    <w:rsid w:val="00C662A4"/>
    <w:rsid w:val="00C701AD"/>
    <w:rsid w:val="00C72B45"/>
    <w:rsid w:val="00C918FB"/>
    <w:rsid w:val="00C933C7"/>
    <w:rsid w:val="00CC5335"/>
    <w:rsid w:val="00CC5A54"/>
    <w:rsid w:val="00CD040B"/>
    <w:rsid w:val="00CE3BE1"/>
    <w:rsid w:val="00CF4A56"/>
    <w:rsid w:val="00CF5B65"/>
    <w:rsid w:val="00D13306"/>
    <w:rsid w:val="00D20320"/>
    <w:rsid w:val="00D24F90"/>
    <w:rsid w:val="00D2702D"/>
    <w:rsid w:val="00D323A9"/>
    <w:rsid w:val="00D35138"/>
    <w:rsid w:val="00D44023"/>
    <w:rsid w:val="00D51886"/>
    <w:rsid w:val="00D555B4"/>
    <w:rsid w:val="00D602F4"/>
    <w:rsid w:val="00D60618"/>
    <w:rsid w:val="00D83525"/>
    <w:rsid w:val="00D83735"/>
    <w:rsid w:val="00D97242"/>
    <w:rsid w:val="00DA10B1"/>
    <w:rsid w:val="00DA2EE7"/>
    <w:rsid w:val="00DA508B"/>
    <w:rsid w:val="00DA691E"/>
    <w:rsid w:val="00DA767A"/>
    <w:rsid w:val="00DA781A"/>
    <w:rsid w:val="00DB34D5"/>
    <w:rsid w:val="00DB7272"/>
    <w:rsid w:val="00DC4075"/>
    <w:rsid w:val="00DC7C84"/>
    <w:rsid w:val="00DD163F"/>
    <w:rsid w:val="00DD3948"/>
    <w:rsid w:val="00DD4FE5"/>
    <w:rsid w:val="00DE53D3"/>
    <w:rsid w:val="00DF164B"/>
    <w:rsid w:val="00DF4E2D"/>
    <w:rsid w:val="00E025FD"/>
    <w:rsid w:val="00E14D20"/>
    <w:rsid w:val="00E23586"/>
    <w:rsid w:val="00E31DE7"/>
    <w:rsid w:val="00E56B54"/>
    <w:rsid w:val="00E608D5"/>
    <w:rsid w:val="00E74BBF"/>
    <w:rsid w:val="00E9497C"/>
    <w:rsid w:val="00E95AAC"/>
    <w:rsid w:val="00EC3401"/>
    <w:rsid w:val="00EC6E45"/>
    <w:rsid w:val="00ED3BE7"/>
    <w:rsid w:val="00EE78A4"/>
    <w:rsid w:val="00EF0DA7"/>
    <w:rsid w:val="00EF75F3"/>
    <w:rsid w:val="00F15A3E"/>
    <w:rsid w:val="00F15A86"/>
    <w:rsid w:val="00F20EFF"/>
    <w:rsid w:val="00F217C4"/>
    <w:rsid w:val="00F5324A"/>
    <w:rsid w:val="00F66140"/>
    <w:rsid w:val="00F75564"/>
    <w:rsid w:val="00F87FBA"/>
    <w:rsid w:val="00F973C9"/>
    <w:rsid w:val="00FA0373"/>
    <w:rsid w:val="00FB22D0"/>
    <w:rsid w:val="00FD3451"/>
    <w:rsid w:val="00FD4BF4"/>
    <w:rsid w:val="00FD5583"/>
    <w:rsid w:val="00FE66FB"/>
    <w:rsid w:val="045B5127"/>
    <w:rsid w:val="0532E304"/>
    <w:rsid w:val="062EA29A"/>
    <w:rsid w:val="065AE658"/>
    <w:rsid w:val="067CDD17"/>
    <w:rsid w:val="071EB63D"/>
    <w:rsid w:val="073727E8"/>
    <w:rsid w:val="084C40E6"/>
    <w:rsid w:val="08E5E7CE"/>
    <w:rsid w:val="08FF4BF8"/>
    <w:rsid w:val="0963C7DA"/>
    <w:rsid w:val="09B4A605"/>
    <w:rsid w:val="0AA248ED"/>
    <w:rsid w:val="0AE7AF97"/>
    <w:rsid w:val="0BF67924"/>
    <w:rsid w:val="0E12849E"/>
    <w:rsid w:val="0EC334BC"/>
    <w:rsid w:val="0F0B2EB9"/>
    <w:rsid w:val="0FB83D49"/>
    <w:rsid w:val="104562B5"/>
    <w:rsid w:val="126932CF"/>
    <w:rsid w:val="137137F1"/>
    <w:rsid w:val="1422CF69"/>
    <w:rsid w:val="142BBF2B"/>
    <w:rsid w:val="1456C4A6"/>
    <w:rsid w:val="16780C9E"/>
    <w:rsid w:val="16D807BC"/>
    <w:rsid w:val="17BEE055"/>
    <w:rsid w:val="190D501F"/>
    <w:rsid w:val="192F857E"/>
    <w:rsid w:val="1968F6EB"/>
    <w:rsid w:val="196BAAB2"/>
    <w:rsid w:val="19E57B0B"/>
    <w:rsid w:val="1A3A2822"/>
    <w:rsid w:val="1B06D07D"/>
    <w:rsid w:val="1B64DC4B"/>
    <w:rsid w:val="1C298B6E"/>
    <w:rsid w:val="1C489729"/>
    <w:rsid w:val="1CC32B41"/>
    <w:rsid w:val="1CE1FF29"/>
    <w:rsid w:val="1D0C7F6D"/>
    <w:rsid w:val="1D288FE6"/>
    <w:rsid w:val="1D753945"/>
    <w:rsid w:val="1E4480D4"/>
    <w:rsid w:val="1E4A8DF6"/>
    <w:rsid w:val="20646130"/>
    <w:rsid w:val="208E199E"/>
    <w:rsid w:val="20DB121E"/>
    <w:rsid w:val="23BF598D"/>
    <w:rsid w:val="245CD82D"/>
    <w:rsid w:val="2494A1C0"/>
    <w:rsid w:val="24A9E458"/>
    <w:rsid w:val="27430227"/>
    <w:rsid w:val="276DC858"/>
    <w:rsid w:val="284DA468"/>
    <w:rsid w:val="296BAF83"/>
    <w:rsid w:val="2A908DF3"/>
    <w:rsid w:val="2B1C392C"/>
    <w:rsid w:val="2B69DA2D"/>
    <w:rsid w:val="2C3CC486"/>
    <w:rsid w:val="2D68DC8F"/>
    <w:rsid w:val="2E0DD8DF"/>
    <w:rsid w:val="2FAFE7F0"/>
    <w:rsid w:val="300287A4"/>
    <w:rsid w:val="301D441F"/>
    <w:rsid w:val="308D42A0"/>
    <w:rsid w:val="30C2412E"/>
    <w:rsid w:val="3100B4A7"/>
    <w:rsid w:val="36A8F917"/>
    <w:rsid w:val="3773D859"/>
    <w:rsid w:val="3AD06584"/>
    <w:rsid w:val="3B8AEAE0"/>
    <w:rsid w:val="3BD5093E"/>
    <w:rsid w:val="3BE0D4F6"/>
    <w:rsid w:val="3C314D3B"/>
    <w:rsid w:val="3DD27230"/>
    <w:rsid w:val="3FC32F57"/>
    <w:rsid w:val="3FCF4508"/>
    <w:rsid w:val="4136D1B5"/>
    <w:rsid w:val="427A5722"/>
    <w:rsid w:val="4283E87B"/>
    <w:rsid w:val="431209D6"/>
    <w:rsid w:val="433CC053"/>
    <w:rsid w:val="449A59A5"/>
    <w:rsid w:val="4783F6EC"/>
    <w:rsid w:val="4834FE84"/>
    <w:rsid w:val="493A97CC"/>
    <w:rsid w:val="49CCB8AB"/>
    <w:rsid w:val="49EAF889"/>
    <w:rsid w:val="4AA5E3DB"/>
    <w:rsid w:val="4BC0EF08"/>
    <w:rsid w:val="4D6F42DA"/>
    <w:rsid w:val="4DCEC321"/>
    <w:rsid w:val="4F80D7F9"/>
    <w:rsid w:val="5154F59E"/>
    <w:rsid w:val="5186D3E8"/>
    <w:rsid w:val="533CD29C"/>
    <w:rsid w:val="5340A3B0"/>
    <w:rsid w:val="564B739F"/>
    <w:rsid w:val="57685631"/>
    <w:rsid w:val="586EC972"/>
    <w:rsid w:val="58CCD13B"/>
    <w:rsid w:val="59C3512B"/>
    <w:rsid w:val="5CDA1E3D"/>
    <w:rsid w:val="5D278EB4"/>
    <w:rsid w:val="5DF3D23B"/>
    <w:rsid w:val="5F12981D"/>
    <w:rsid w:val="5F552A6A"/>
    <w:rsid w:val="60CE175E"/>
    <w:rsid w:val="60D75E8B"/>
    <w:rsid w:val="6190F617"/>
    <w:rsid w:val="628423D6"/>
    <w:rsid w:val="6377B096"/>
    <w:rsid w:val="65FDF3E7"/>
    <w:rsid w:val="67787B0F"/>
    <w:rsid w:val="6A2B2BFE"/>
    <w:rsid w:val="6EEDF64B"/>
    <w:rsid w:val="6F36E7E4"/>
    <w:rsid w:val="70BD2CD3"/>
    <w:rsid w:val="712B41C1"/>
    <w:rsid w:val="71FE0265"/>
    <w:rsid w:val="7281BA12"/>
    <w:rsid w:val="730572E3"/>
    <w:rsid w:val="7518B130"/>
    <w:rsid w:val="770C4DF7"/>
    <w:rsid w:val="7947F791"/>
    <w:rsid w:val="7A25841C"/>
    <w:rsid w:val="7B8700E9"/>
    <w:rsid w:val="7C832223"/>
    <w:rsid w:val="7E012A33"/>
    <w:rsid w:val="7EAEB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8423D6"/>
  <w15:chartTrackingRefBased/>
  <w15:docId w15:val="{58103A6C-681B-4717-8E58-439EEDEC1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2FC0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normaltextrun">
    <w:name w:val="normaltextrun"/>
    <w:basedOn w:val="DefaultParagraphFont"/>
    <w:uiPriority w:val="1"/>
    <w:rsid w:val="1B06D07D"/>
    <w:rPr>
      <w:rFonts w:asciiTheme="minorHAnsi" w:eastAsiaTheme="minorEastAsia" w:hAnsiTheme="minorHAnsi" w:cstheme="minorBidi"/>
      <w:sz w:val="22"/>
      <w:szCs w:val="22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op">
    <w:name w:val="eop"/>
    <w:basedOn w:val="DefaultParagraphFont"/>
    <w:uiPriority w:val="1"/>
    <w:rsid w:val="586EC972"/>
    <w:rPr>
      <w:rFonts w:asciiTheme="minorHAnsi" w:eastAsiaTheme="minorEastAsia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paragraph" w:styleId="ListParagraph">
    <w:name w:val="List Paragraph"/>
    <w:basedOn w:val="Normal"/>
    <w:uiPriority w:val="34"/>
    <w:qFormat/>
    <w:rsid w:val="002D70ED"/>
    <w:pPr>
      <w:ind w:left="720"/>
      <w:contextualSpacing/>
    </w:pPr>
  </w:style>
  <w:style w:type="paragraph" w:styleId="Revision">
    <w:name w:val="Revision"/>
    <w:hidden/>
    <w:uiPriority w:val="99"/>
    <w:semiHidden/>
    <w:rsid w:val="00CF5B65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DF16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en-US"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0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43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77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129389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06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1319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322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628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2266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628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355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92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77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89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08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603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246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926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065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6786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29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27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8343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85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85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9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75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015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3669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26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9728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7566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40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1189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019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86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277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0758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221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3530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09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yperlink" Target="https://www.x.com/bmwgroup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://www.bmw-motorrad.co.th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yperlink" Target="https://www.facebook.com/bmwgroup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nstagram.com/bmwgroup" TargetMode="External"/><Relationship Id="rId20" Type="http://schemas.openxmlformats.org/officeDocument/2006/relationships/hyperlink" Target="http://www.mini.co.th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yperlink" Target="https://www.youtube.com/bmwgroup" TargetMode="External"/><Relationship Id="rId23" Type="http://schemas.openxmlformats.org/officeDocument/2006/relationships/hyperlink" Target="mailto:sboonsaeng@hillandknowlton.com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yperlink" Target="http://www.bmw.co.th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linkedin.com/company/bmw-group/" TargetMode="External"/><Relationship Id="rId22" Type="http://schemas.openxmlformats.org/officeDocument/2006/relationships/hyperlink" Target="mailto:aatthakasem@hillandknowlton.com" TargetMode="External"/><Relationship Id="rId27" Type="http://schemas.openxmlformats.org/officeDocument/2006/relationships/footer" Target="footer3.xml"/><Relationship Id="rId30" Type="http://schemas.microsoft.com/office/2020/10/relationships/intelligence" Target="intelligence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lcf76f155ced4ddcb4097134ff3c332f xmlns="2dbed272-18ae-4d08-8fb5-de3fedb8e636">
      <Terms xmlns="http://schemas.microsoft.com/office/infopath/2007/PartnerControls"/>
    </lcf76f155ced4ddcb4097134ff3c332f>
    <MediaLengthInSeconds xmlns="2dbed272-18ae-4d08-8fb5-de3fedb8e636" xsi:nil="true"/>
    <MediaServiceAutoTags xmlns="2dbed272-18ae-4d08-8fb5-de3fedb8e636" xsi:nil="true"/>
    <ArchiverLinkFileType xmlns="2dbed272-18ae-4d08-8fb5-de3fedb8e636" xsi:nil="true"/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  <SharedWithUsers xmlns="2cb76fae-e8f7-4f17-9f95-0176422c239b">
      <UserInfo>
        <DisplayName/>
        <AccountId xsi:nil="true"/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c7a17bf33f9949d6b5e8b7684489a82d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c514b58a83374bbbed4f00b7f3e6e680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170B54B-6438-444C-9F24-A5BCF9D7A0EF}">
  <ds:schemaRefs>
    <ds:schemaRef ds:uri="http://schemas.microsoft.com/office/2006/metadata/properties"/>
    <ds:schemaRef ds:uri="http://schemas.microsoft.com/office/infopath/2007/PartnerControls"/>
    <ds:schemaRef ds:uri="2cb76fae-e8f7-4f17-9f95-0176422c239b"/>
    <ds:schemaRef ds:uri="2dbed272-18ae-4d08-8fb5-de3fedb8e636"/>
  </ds:schemaRefs>
</ds:datastoreItem>
</file>

<file path=customXml/itemProps2.xml><?xml version="1.0" encoding="utf-8"?>
<ds:datastoreItem xmlns:ds="http://schemas.openxmlformats.org/officeDocument/2006/customXml" ds:itemID="{5FF1A1F2-23E8-4973-931D-AC29669160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65910D-C2CD-4847-B0F7-E2134D46CFB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1414</Words>
  <Characters>8065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9461</CharactersWithSpaces>
  <SharedDoc>false</SharedDoc>
  <HLinks>
    <vt:vector size="24" baseType="variant">
      <vt:variant>
        <vt:i4>1966116</vt:i4>
      </vt:variant>
      <vt:variant>
        <vt:i4>9</vt:i4>
      </vt:variant>
      <vt:variant>
        <vt:i4>0</vt:i4>
      </vt:variant>
      <vt:variant>
        <vt:i4>5</vt:i4>
      </vt:variant>
      <vt:variant>
        <vt:lpwstr>mailto:bmwpressth@carlbyoir.com</vt:lpwstr>
      </vt:variant>
      <vt:variant>
        <vt:lpwstr/>
      </vt:variant>
      <vt:variant>
        <vt:i4>3014691</vt:i4>
      </vt:variant>
      <vt:variant>
        <vt:i4>6</vt:i4>
      </vt:variant>
      <vt:variant>
        <vt:i4>0</vt:i4>
      </vt:variant>
      <vt:variant>
        <vt:i4>5</vt:i4>
      </vt:variant>
      <vt:variant>
        <vt:lpwstr>http://www.bmw-motorrad.co.th/</vt:lpwstr>
      </vt:variant>
      <vt:variant>
        <vt:lpwstr/>
      </vt:variant>
      <vt:variant>
        <vt:i4>3276917</vt:i4>
      </vt:variant>
      <vt:variant>
        <vt:i4>3</vt:i4>
      </vt:variant>
      <vt:variant>
        <vt:i4>0</vt:i4>
      </vt:variant>
      <vt:variant>
        <vt:i4>5</vt:i4>
      </vt:variant>
      <vt:variant>
        <vt:lpwstr>http://www.mini.co.th/</vt:lpwstr>
      </vt:variant>
      <vt:variant>
        <vt:lpwstr/>
      </vt:variant>
      <vt:variant>
        <vt:i4>1769480</vt:i4>
      </vt:variant>
      <vt:variant>
        <vt:i4>0</vt:i4>
      </vt:variant>
      <vt:variant>
        <vt:i4>0</vt:i4>
      </vt:variant>
      <vt:variant>
        <vt:i4>5</vt:i4>
      </vt:variant>
      <vt:variant>
        <vt:lpwstr>http://www.bmw.co.th/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Kanniya Lewthanawinit</dc:creator>
  <cp:keywords/>
  <dc:description/>
  <cp:lastModifiedBy>Suthatip Boonsaeng</cp:lastModifiedBy>
  <cp:revision>4</cp:revision>
  <dcterms:created xsi:type="dcterms:W3CDTF">2026-01-29T03:43:00Z</dcterms:created>
  <dcterms:modified xsi:type="dcterms:W3CDTF">2026-01-29T03:48:00Z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0x010100EEBA9F9C0BB5F24188E2B7DEA49B5D5D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fd40c3d,657f2eec,3b895763</vt:lpwstr>
  </property>
  <property fmtid="{D5CDD505-2E9C-101B-9397-08002B2CF9AE}" pid="5" name="ClassificationContentMarkingFooterFontProps">
    <vt:lpwstr>#c00000,12,BMW Group Condensed</vt:lpwstr>
  </property>
  <property fmtid="{D5CDD505-2E9C-101B-9397-08002B2CF9AE}" pid="6" name="ClassificationContentMarkingFooterText">
    <vt:lpwstr>CONFIDENTIAL</vt:lpwstr>
  </property>
  <property fmtid="{D5CDD505-2E9C-101B-9397-08002B2CF9AE}" pid="7" name="MSIP_Label_e6935750-240b-48e4-a615-66942a738439_Enabled">
    <vt:lpwstr>true</vt:lpwstr>
  </property>
  <property fmtid="{D5CDD505-2E9C-101B-9397-08002B2CF9AE}" pid="8" name="MSIP_Label_e6935750-240b-48e4-a615-66942a738439_SetDate">
    <vt:lpwstr>2025-01-07T03:46:21Z</vt:lpwstr>
  </property>
  <property fmtid="{D5CDD505-2E9C-101B-9397-08002B2CF9AE}" pid="9" name="MSIP_Label_e6935750-240b-48e4-a615-66942a738439_Method">
    <vt:lpwstr>Standard</vt:lpwstr>
  </property>
  <property fmtid="{D5CDD505-2E9C-101B-9397-08002B2CF9AE}" pid="10" name="MSIP_Label_e6935750-240b-48e4-a615-66942a738439_Name">
    <vt:lpwstr>e6935750-240b-48e4-a615-66942a738439</vt:lpwstr>
  </property>
  <property fmtid="{D5CDD505-2E9C-101B-9397-08002B2CF9AE}" pid="11" name="MSIP_Label_e6935750-240b-48e4-a615-66942a738439_SiteId">
    <vt:lpwstr>ce849bab-cc1c-465b-b62e-18f07c9ac198</vt:lpwstr>
  </property>
  <property fmtid="{D5CDD505-2E9C-101B-9397-08002B2CF9AE}" pid="12" name="MSIP_Label_e6935750-240b-48e4-a615-66942a738439_ActionId">
    <vt:lpwstr>edcfe79c-de95-4be3-a858-26f40fcc8cd4</vt:lpwstr>
  </property>
  <property fmtid="{D5CDD505-2E9C-101B-9397-08002B2CF9AE}" pid="13" name="MSIP_Label_e6935750-240b-48e4-a615-66942a738439_ContentBits">
    <vt:lpwstr>2</vt:lpwstr>
  </property>
  <property fmtid="{D5CDD505-2E9C-101B-9397-08002B2CF9AE}" pid="14" name="ArchiverLinkFileType">
    <vt:lpwstr/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_ExtendedDescription">
    <vt:lpwstr/>
  </property>
  <property fmtid="{D5CDD505-2E9C-101B-9397-08002B2CF9AE}" pid="19" name="TriggerFlowInfo">
    <vt:lpwstr/>
  </property>
  <property fmtid="{D5CDD505-2E9C-101B-9397-08002B2CF9AE}" pid="20" name="xd_Signature">
    <vt:bool>false</vt:bool>
  </property>
  <property fmtid="{D5CDD505-2E9C-101B-9397-08002B2CF9AE}" pid="21" name="GUID">
    <vt:lpwstr>64735be6-3448-4baf-8fe9-3703f3f75c29</vt:lpwstr>
  </property>
  <property fmtid="{D5CDD505-2E9C-101B-9397-08002B2CF9AE}" pid="22" name="SharedWithUsers">
    <vt:lpwstr/>
  </property>
</Properties>
</file>